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2B8" w:rsidRDefault="002822B8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0" w:name="block-60620229"/>
      <w:r>
        <w:rPr>
          <w:rFonts w:ascii="Times New Roman" w:hAnsi="Times New Roman"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067097"/>
            <wp:effectExtent l="19050" t="0" r="3175" b="0"/>
            <wp:docPr id="1" name="Рисунок 1" descr="C:\Users\клас\Downloads\ИЗ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лас\Downloads\ИЗО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67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2B8" w:rsidRDefault="002822B8" w:rsidP="002822B8">
      <w:pPr>
        <w:spacing w:after="0"/>
        <w:ind w:left="-284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822B8" w:rsidRDefault="002822B8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изобразительному искусству, искусство) включает пояснительную записку, содержание обучения, планируемые результаты </w:t>
      </w:r>
      <w:proofErr w:type="gramStart"/>
      <w:r w:rsidRPr="005B2EAA">
        <w:rPr>
          <w:rFonts w:ascii="Times New Roman" w:hAnsi="Times New Roman"/>
          <w:color w:val="000000"/>
          <w:sz w:val="28"/>
          <w:lang w:val="ru-RU"/>
        </w:rPr>
        <w:t>освоения программы по</w:t>
      </w:r>
      <w:proofErr w:type="gramEnd"/>
      <w:r w:rsidRPr="005B2EAA">
        <w:rPr>
          <w:rFonts w:ascii="Times New Roman" w:hAnsi="Times New Roman"/>
          <w:color w:val="000000"/>
          <w:sz w:val="28"/>
          <w:lang w:val="ru-RU"/>
        </w:rPr>
        <w:t xml:space="preserve"> изобразительному искусству, тематическое планирование.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</w:t>
      </w:r>
      <w:r w:rsidRPr="005B2EAA">
        <w:rPr>
          <w:rFonts w:ascii="Times New Roman" w:hAnsi="Times New Roman"/>
          <w:color w:val="000000"/>
          <w:sz w:val="28"/>
          <w:lang w:val="ru-RU"/>
        </w:rPr>
        <w:t>разительного искусства, место в структуре учебного плана, а также подходы к отбору содержания и планируемым результатам.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изобразительному искусству включают личностные, мета</w:t>
      </w:r>
      <w:r w:rsidRPr="005B2EAA">
        <w:rPr>
          <w:rFonts w:ascii="Times New Roman" w:hAnsi="Times New Roman"/>
          <w:color w:val="000000"/>
          <w:sz w:val="28"/>
          <w:lang w:val="ru-RU"/>
        </w:rPr>
        <w:t>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</w:t>
      </w:r>
      <w:r w:rsidRPr="005B2EAA">
        <w:rPr>
          <w:rFonts w:ascii="Times New Roman" w:hAnsi="Times New Roman"/>
          <w:color w:val="000000"/>
          <w:sz w:val="28"/>
          <w:lang w:val="ru-RU"/>
        </w:rPr>
        <w:t>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FB2012" w:rsidRPr="005B2EAA" w:rsidRDefault="00FB2012">
      <w:pPr>
        <w:spacing w:after="0"/>
        <w:ind w:left="120"/>
        <w:rPr>
          <w:lang w:val="ru-RU"/>
        </w:rPr>
      </w:pPr>
      <w:bookmarkStart w:id="1" w:name="_Toc141079005"/>
      <w:bookmarkEnd w:id="1"/>
    </w:p>
    <w:p w:rsidR="00FB2012" w:rsidRPr="005B2EAA" w:rsidRDefault="00FB2012">
      <w:pPr>
        <w:spacing w:after="0"/>
        <w:ind w:left="120"/>
        <w:jc w:val="both"/>
        <w:rPr>
          <w:lang w:val="ru-RU"/>
        </w:rPr>
      </w:pPr>
    </w:p>
    <w:p w:rsidR="00FB2012" w:rsidRPr="005B2EAA" w:rsidRDefault="002822B8">
      <w:pPr>
        <w:spacing w:after="0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Программа по изоб</w:t>
      </w:r>
      <w:r w:rsidRPr="005B2EAA">
        <w:rPr>
          <w:rFonts w:ascii="Times New Roman" w:hAnsi="Times New Roman"/>
          <w:color w:val="000000"/>
          <w:sz w:val="28"/>
          <w:lang w:val="ru-RU"/>
        </w:rPr>
        <w:t>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</w:t>
      </w:r>
      <w:r w:rsidRPr="005B2EAA">
        <w:rPr>
          <w:rFonts w:ascii="Times New Roman" w:hAnsi="Times New Roman"/>
          <w:color w:val="000000"/>
          <w:sz w:val="28"/>
          <w:lang w:val="ru-RU"/>
        </w:rPr>
        <w:t>го развития, воспитания и социализации обучающихся, сформулированные в федеральной рабочей программе воспитания.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</w:t>
      </w:r>
      <w:r w:rsidRPr="005B2EAA">
        <w:rPr>
          <w:rFonts w:ascii="Times New Roman" w:hAnsi="Times New Roman"/>
          <w:color w:val="000000"/>
          <w:sz w:val="28"/>
          <w:lang w:val="ru-RU"/>
        </w:rPr>
        <w:t>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</w:t>
      </w:r>
      <w:r w:rsidRPr="005B2EAA">
        <w:rPr>
          <w:rFonts w:ascii="Times New Roman" w:hAnsi="Times New Roman"/>
          <w:color w:val="000000"/>
          <w:sz w:val="28"/>
          <w:lang w:val="ru-RU"/>
        </w:rPr>
        <w:t>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lastRenderedPageBreak/>
        <w:t>Содержание программы по изобразительному искусству охватывает все основн</w:t>
      </w:r>
      <w:r w:rsidRPr="005B2EAA">
        <w:rPr>
          <w:rFonts w:ascii="Times New Roman" w:hAnsi="Times New Roman"/>
          <w:color w:val="000000"/>
          <w:sz w:val="28"/>
          <w:lang w:val="ru-RU"/>
        </w:rPr>
        <w:t>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</w:t>
      </w:r>
      <w:r w:rsidRPr="005B2EAA">
        <w:rPr>
          <w:rFonts w:ascii="Times New Roman" w:hAnsi="Times New Roman"/>
          <w:color w:val="000000"/>
          <w:sz w:val="28"/>
          <w:lang w:val="ru-RU"/>
        </w:rPr>
        <w:t>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</w:t>
      </w:r>
      <w:r w:rsidRPr="005B2EAA">
        <w:rPr>
          <w:rFonts w:ascii="Times New Roman" w:hAnsi="Times New Roman"/>
          <w:color w:val="000000"/>
          <w:sz w:val="28"/>
          <w:lang w:val="ru-RU"/>
        </w:rPr>
        <w:t>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</w:t>
      </w:r>
      <w:r w:rsidRPr="005B2EAA">
        <w:rPr>
          <w:rFonts w:ascii="Times New Roman" w:hAnsi="Times New Roman"/>
          <w:color w:val="000000"/>
          <w:sz w:val="28"/>
          <w:lang w:val="ru-RU"/>
        </w:rPr>
        <w:t>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как систем</w:t>
      </w:r>
      <w:r w:rsidRPr="005B2EAA">
        <w:rPr>
          <w:rFonts w:ascii="Times New Roman" w:hAnsi="Times New Roman"/>
          <w:color w:val="000000"/>
          <w:sz w:val="28"/>
          <w:lang w:val="ru-RU"/>
        </w:rPr>
        <w:t>а тематических модулей. Изучение содержания всех модулей в 1–4 классах обязательно.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2" w:name="3b6b0d1b-a3e8-474a-8c9a-11f43040876f"/>
      <w:r w:rsidRPr="005B2EAA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</w:t>
      </w:r>
      <w:r w:rsidRPr="005B2EAA">
        <w:rPr>
          <w:rFonts w:ascii="Times New Roman" w:hAnsi="Times New Roman"/>
          <w:color w:val="000000"/>
          <w:sz w:val="28"/>
          <w:lang w:val="ru-RU"/>
        </w:rPr>
        <w:t>лассе – 34 часа (1 час в неделю); в 4 классе – 34 часа (1 час в неделю).</w:t>
      </w:r>
      <w:bookmarkEnd w:id="2"/>
    </w:p>
    <w:p w:rsidR="00FB2012" w:rsidRPr="005B2EAA" w:rsidRDefault="00FB2012">
      <w:pPr>
        <w:spacing w:after="0"/>
        <w:ind w:left="120"/>
        <w:rPr>
          <w:lang w:val="ru-RU"/>
        </w:rPr>
      </w:pPr>
    </w:p>
    <w:p w:rsidR="00FB2012" w:rsidRPr="005B2EAA" w:rsidRDefault="00FB2012">
      <w:pPr>
        <w:spacing w:after="0" w:line="264" w:lineRule="auto"/>
        <w:ind w:left="120"/>
        <w:jc w:val="both"/>
        <w:rPr>
          <w:lang w:val="ru-RU"/>
        </w:rPr>
      </w:pPr>
    </w:p>
    <w:p w:rsidR="00FB2012" w:rsidRPr="005B2EAA" w:rsidRDefault="00FB2012">
      <w:pPr>
        <w:rPr>
          <w:lang w:val="ru-RU"/>
        </w:rPr>
        <w:sectPr w:rsidR="00FB2012" w:rsidRPr="005B2EAA" w:rsidSect="002822B8">
          <w:pgSz w:w="11906" w:h="16383"/>
          <w:pgMar w:top="1134" w:right="850" w:bottom="1134" w:left="1134" w:header="720" w:footer="720" w:gutter="0"/>
          <w:cols w:space="720"/>
        </w:sectPr>
      </w:pPr>
    </w:p>
    <w:p w:rsidR="00FB2012" w:rsidRPr="005B2EAA" w:rsidRDefault="002822B8">
      <w:pPr>
        <w:spacing w:after="0" w:line="264" w:lineRule="auto"/>
        <w:ind w:left="120"/>
        <w:jc w:val="both"/>
        <w:rPr>
          <w:lang w:val="ru-RU"/>
        </w:rPr>
      </w:pPr>
      <w:bookmarkStart w:id="3" w:name="block-60620226"/>
      <w:bookmarkEnd w:id="0"/>
      <w:r w:rsidRPr="005B2EA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B2012" w:rsidRPr="005B2EAA" w:rsidRDefault="00FB2012">
      <w:pPr>
        <w:spacing w:after="0"/>
        <w:ind w:left="120"/>
        <w:rPr>
          <w:lang w:val="ru-RU"/>
        </w:rPr>
      </w:pPr>
      <w:bookmarkStart w:id="4" w:name="_Toc141079007"/>
      <w:bookmarkEnd w:id="4"/>
    </w:p>
    <w:p w:rsidR="00FB2012" w:rsidRPr="005B2EAA" w:rsidRDefault="00FB2012">
      <w:pPr>
        <w:spacing w:after="0"/>
        <w:ind w:left="120"/>
        <w:rPr>
          <w:lang w:val="ru-RU"/>
        </w:rPr>
      </w:pPr>
    </w:p>
    <w:p w:rsidR="00FB2012" w:rsidRPr="005B2EAA" w:rsidRDefault="002822B8">
      <w:pPr>
        <w:spacing w:after="0"/>
        <w:ind w:left="120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B2012" w:rsidRPr="005B2EAA" w:rsidRDefault="002822B8">
      <w:pPr>
        <w:spacing w:after="0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</w:t>
      </w:r>
      <w:r w:rsidRPr="005B2EAA">
        <w:rPr>
          <w:rFonts w:ascii="Times New Roman" w:hAnsi="Times New Roman"/>
          <w:color w:val="000000"/>
          <w:sz w:val="28"/>
          <w:lang w:val="ru-RU"/>
        </w:rPr>
        <w:t>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Представление о пропорциях: короткое – длинное. Развитие – навыка видения </w:t>
      </w:r>
      <w:r w:rsidRPr="005B2EAA">
        <w:rPr>
          <w:rFonts w:ascii="Times New Roman" w:hAnsi="Times New Roman"/>
          <w:color w:val="000000"/>
          <w:sz w:val="28"/>
          <w:lang w:val="ru-RU"/>
        </w:rPr>
        <w:t>соотношения частей целого (на основе рисунков животных).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:rsidR="00FB2012" w:rsidRPr="005B2EAA" w:rsidRDefault="002822B8">
      <w:pPr>
        <w:spacing w:after="0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</w:t>
      </w:r>
      <w:r w:rsidRPr="005B2EAA">
        <w:rPr>
          <w:rFonts w:ascii="Times New Roman" w:hAnsi="Times New Roman"/>
          <w:color w:val="000000"/>
          <w:sz w:val="28"/>
          <w:lang w:val="ru-RU"/>
        </w:rPr>
        <w:t>ительном искусстве. Навыки работы гуашью в условиях урока. Краски «гуашь», кисти, бумага цветная и белая.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Эмоциональная выразительн</w:t>
      </w:r>
      <w:r w:rsidRPr="005B2EAA">
        <w:rPr>
          <w:rFonts w:ascii="Times New Roman" w:hAnsi="Times New Roman"/>
          <w:color w:val="000000"/>
          <w:sz w:val="28"/>
          <w:lang w:val="ru-RU"/>
        </w:rPr>
        <w:t>ость цвета, способы выражения настроения в изображаемом сюжете.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</w:t>
      </w:r>
      <w:r w:rsidRPr="005B2EAA">
        <w:rPr>
          <w:rFonts w:ascii="Times New Roman" w:hAnsi="Times New Roman"/>
          <w:color w:val="000000"/>
          <w:sz w:val="28"/>
          <w:lang w:val="ru-RU"/>
        </w:rPr>
        <w:t>етовые состояния времён года. Живопись (гуашь), аппликация или смешанная техника.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FB2012" w:rsidRPr="005B2EAA" w:rsidRDefault="002822B8">
      <w:pPr>
        <w:spacing w:after="0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Лепка звер</w:t>
      </w:r>
      <w:r w:rsidRPr="005B2EAA">
        <w:rPr>
          <w:rFonts w:ascii="Times New Roman" w:hAnsi="Times New Roman"/>
          <w:color w:val="000000"/>
          <w:sz w:val="28"/>
          <w:lang w:val="ru-RU"/>
        </w:rPr>
        <w:t>ушек из цельной формы (например, черепашки, ёжика, зайчика). Приёмы вытягивания, вдавливания, сгибания, скручивания.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каргопольская игрушка или по </w:t>
      </w:r>
      <w:r w:rsidRPr="005B2EAA">
        <w:rPr>
          <w:rFonts w:ascii="Times New Roman" w:hAnsi="Times New Roman"/>
          <w:color w:val="000000"/>
          <w:sz w:val="28"/>
          <w:lang w:val="ru-RU"/>
        </w:rPr>
        <w:t>выбору учителя с учётом местных промыслов).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FB2012" w:rsidRPr="005B2EAA" w:rsidRDefault="002822B8">
      <w:pPr>
        <w:spacing w:after="0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B2012" w:rsidRPr="005B2EAA" w:rsidRDefault="002822B8">
      <w:pPr>
        <w:spacing w:after="0" w:line="252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</w:t>
      </w:r>
      <w:r w:rsidRPr="005B2EAA">
        <w:rPr>
          <w:rFonts w:ascii="Times New Roman" w:hAnsi="Times New Roman"/>
          <w:color w:val="000000"/>
          <w:sz w:val="28"/>
          <w:lang w:val="ru-RU"/>
        </w:rPr>
        <w:t>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FB2012" w:rsidRPr="005B2EAA" w:rsidRDefault="002822B8">
      <w:pPr>
        <w:spacing w:after="0" w:line="252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</w:t>
      </w:r>
      <w:r w:rsidRPr="005B2EAA">
        <w:rPr>
          <w:rFonts w:ascii="Times New Roman" w:hAnsi="Times New Roman"/>
          <w:color w:val="000000"/>
          <w:sz w:val="28"/>
          <w:lang w:val="ru-RU"/>
        </w:rPr>
        <w:t>е их видов. Орнаменты геометрические и растительные. Декоративная композиция в круге или в полосе.</w:t>
      </w:r>
    </w:p>
    <w:p w:rsidR="00FB2012" w:rsidRPr="005B2EAA" w:rsidRDefault="002822B8">
      <w:pPr>
        <w:spacing w:after="0" w:line="252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при составлении узора крыльев.</w:t>
      </w:r>
    </w:p>
    <w:p w:rsidR="00FB2012" w:rsidRPr="005B2EAA" w:rsidRDefault="002822B8">
      <w:pPr>
        <w:spacing w:after="0" w:line="252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5B2EAA">
        <w:rPr>
          <w:rFonts w:ascii="Times New Roman" w:hAnsi="Times New Roman"/>
          <w:color w:val="000000"/>
          <w:spacing w:val="-4"/>
          <w:sz w:val="28"/>
          <w:lang w:val="ru-RU"/>
        </w:rPr>
        <w:t>художественных промыслов: дымковская или каргопольская игрушка (или по выбору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:rsidR="00FB2012" w:rsidRPr="005B2EAA" w:rsidRDefault="002822B8">
      <w:pPr>
        <w:spacing w:after="0" w:line="252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</w:t>
      </w:r>
      <w:r w:rsidRPr="005B2EAA">
        <w:rPr>
          <w:rFonts w:ascii="Times New Roman" w:hAnsi="Times New Roman"/>
          <w:color w:val="000000"/>
          <w:sz w:val="28"/>
          <w:lang w:val="ru-RU"/>
        </w:rPr>
        <w:t>й упаковки путём складывания бумаги и аппликации.</w:t>
      </w:r>
    </w:p>
    <w:p w:rsidR="00FB2012" w:rsidRPr="005B2EAA" w:rsidRDefault="002822B8">
      <w:pPr>
        <w:spacing w:after="0" w:line="252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FB2012" w:rsidRPr="005B2EAA" w:rsidRDefault="002822B8">
      <w:pPr>
        <w:spacing w:after="0" w:line="252" w:lineRule="auto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B2012" w:rsidRPr="005B2EAA" w:rsidRDefault="002822B8">
      <w:pPr>
        <w:spacing w:after="0" w:line="252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Наблюдение разнообразных архитектурных зданий в окружающем мире (по фотографиям), обсуждение особенностей и </w:t>
      </w:r>
      <w:r w:rsidRPr="005B2EAA">
        <w:rPr>
          <w:rFonts w:ascii="Times New Roman" w:hAnsi="Times New Roman"/>
          <w:color w:val="000000"/>
          <w:sz w:val="28"/>
          <w:lang w:val="ru-RU"/>
        </w:rPr>
        <w:t>составных частей зданий.</w:t>
      </w:r>
    </w:p>
    <w:p w:rsidR="00FB2012" w:rsidRPr="005B2EAA" w:rsidRDefault="002822B8">
      <w:pPr>
        <w:spacing w:after="0" w:line="252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FB2012" w:rsidRPr="005B2EAA" w:rsidRDefault="002822B8">
      <w:pPr>
        <w:spacing w:after="0" w:line="252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</w:t>
      </w:r>
      <w:r w:rsidRPr="005B2EAA">
        <w:rPr>
          <w:rFonts w:ascii="Times New Roman" w:hAnsi="Times New Roman"/>
          <w:color w:val="000000"/>
          <w:sz w:val="28"/>
          <w:lang w:val="ru-RU"/>
        </w:rPr>
        <w:t>нной среды сказочного города из бумаги, картона или пластилина.</w:t>
      </w:r>
    </w:p>
    <w:p w:rsidR="00FB2012" w:rsidRPr="005B2EAA" w:rsidRDefault="002822B8">
      <w:pPr>
        <w:spacing w:after="0" w:line="252" w:lineRule="auto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B2012" w:rsidRPr="005B2EAA" w:rsidRDefault="002822B8">
      <w:pPr>
        <w:spacing w:after="0" w:line="252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FB2012" w:rsidRPr="005B2EAA" w:rsidRDefault="002822B8">
      <w:pPr>
        <w:spacing w:after="0" w:line="252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</w:t>
      </w:r>
      <w:r w:rsidRPr="005B2EAA">
        <w:rPr>
          <w:rFonts w:ascii="Times New Roman" w:hAnsi="Times New Roman"/>
          <w:color w:val="000000"/>
          <w:sz w:val="28"/>
          <w:lang w:val="ru-RU"/>
        </w:rPr>
        <w:t>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FB2012" w:rsidRPr="005B2EAA" w:rsidRDefault="002822B8">
      <w:pPr>
        <w:spacing w:after="0" w:line="252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FB2012" w:rsidRPr="005B2EAA" w:rsidRDefault="002822B8">
      <w:pPr>
        <w:spacing w:after="0" w:line="252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Зна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FB2012" w:rsidRPr="005B2EAA" w:rsidRDefault="002822B8">
      <w:pPr>
        <w:spacing w:after="0" w:line="252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ческих практических задач – установок наблюдения. Ассоциации </w:t>
      </w:r>
      <w:r w:rsidRPr="005B2EAA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5B2EAA">
        <w:rPr>
          <w:rFonts w:ascii="Times New Roman" w:hAnsi="Times New Roman"/>
          <w:color w:val="000000"/>
          <w:sz w:val="28"/>
          <w:lang w:val="ru-RU"/>
        </w:rPr>
        <w:t>.</w:t>
      </w:r>
    </w:p>
    <w:p w:rsidR="00FB2012" w:rsidRPr="005B2EAA" w:rsidRDefault="002822B8">
      <w:pPr>
        <w:spacing w:after="0" w:line="252" w:lineRule="auto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B2012" w:rsidRPr="005B2EAA" w:rsidRDefault="002822B8">
      <w:pPr>
        <w:spacing w:after="0" w:line="252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FB2012" w:rsidRPr="005B2EAA" w:rsidRDefault="002822B8">
      <w:pPr>
        <w:spacing w:after="0" w:line="252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Обс</w:t>
      </w:r>
      <w:r w:rsidRPr="005B2EAA">
        <w:rPr>
          <w:rFonts w:ascii="Times New Roman" w:hAnsi="Times New Roman"/>
          <w:color w:val="000000"/>
          <w:sz w:val="28"/>
          <w:lang w:val="ru-RU"/>
        </w:rPr>
        <w:t>уждение в условиях урока ученических фотографий, соответствующих изучаемой теме.</w:t>
      </w:r>
    </w:p>
    <w:p w:rsidR="00FB2012" w:rsidRPr="005B2EAA" w:rsidRDefault="00FB2012">
      <w:pPr>
        <w:spacing w:after="0"/>
        <w:ind w:left="120"/>
        <w:rPr>
          <w:lang w:val="ru-RU"/>
        </w:rPr>
      </w:pPr>
      <w:bookmarkStart w:id="5" w:name="_Toc141079008"/>
      <w:bookmarkEnd w:id="5"/>
    </w:p>
    <w:p w:rsidR="00FB2012" w:rsidRPr="005B2EAA" w:rsidRDefault="002822B8">
      <w:pPr>
        <w:spacing w:after="0"/>
        <w:ind w:left="120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B2012" w:rsidRPr="005B2EAA" w:rsidRDefault="002822B8">
      <w:pPr>
        <w:spacing w:after="0" w:line="269" w:lineRule="auto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B2012" w:rsidRPr="005B2EAA" w:rsidRDefault="002822B8">
      <w:pPr>
        <w:spacing w:after="0" w:line="269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FB2012" w:rsidRPr="005B2EAA" w:rsidRDefault="002822B8">
      <w:pPr>
        <w:spacing w:after="0" w:line="269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Пастель и мелки </w:t>
      </w:r>
      <w:r w:rsidRPr="005B2EAA">
        <w:rPr>
          <w:rFonts w:ascii="Times New Roman" w:hAnsi="Times New Roman"/>
          <w:color w:val="000000"/>
          <w:sz w:val="28"/>
          <w:lang w:val="ru-RU"/>
        </w:rPr>
        <w:t>– особенности и выразительные свойства графических материалов, приёмы работы.</w:t>
      </w:r>
    </w:p>
    <w:p w:rsidR="00FB2012" w:rsidRPr="005B2EAA" w:rsidRDefault="002822B8">
      <w:pPr>
        <w:spacing w:after="0" w:line="269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FB2012" w:rsidRPr="005B2EAA" w:rsidRDefault="002822B8">
      <w:pPr>
        <w:spacing w:after="0" w:line="269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</w:t>
      </w:r>
      <w:r w:rsidRPr="005B2EAA">
        <w:rPr>
          <w:rFonts w:ascii="Times New Roman" w:hAnsi="Times New Roman"/>
          <w:color w:val="000000"/>
          <w:sz w:val="28"/>
          <w:lang w:val="ru-RU"/>
        </w:rPr>
        <w:t>елого. Развитие аналитических навыков видения пропорций. Выразительные свойства пропорций (на основе рисунков птиц).</w:t>
      </w:r>
    </w:p>
    <w:p w:rsidR="00FB2012" w:rsidRPr="005B2EAA" w:rsidRDefault="002822B8">
      <w:pPr>
        <w:spacing w:after="0" w:line="269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FB2012" w:rsidRPr="005B2EAA" w:rsidRDefault="002822B8">
      <w:pPr>
        <w:spacing w:after="0" w:line="269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Графический рисунок животного с активным выражением его характера. Аналитическое рассматривание графических произведений ани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малистического жанра. </w:t>
      </w:r>
    </w:p>
    <w:p w:rsidR="00FB2012" w:rsidRPr="005B2EAA" w:rsidRDefault="002822B8">
      <w:pPr>
        <w:spacing w:after="0" w:line="269" w:lineRule="auto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B2012" w:rsidRPr="005B2EAA" w:rsidRDefault="002822B8">
      <w:pPr>
        <w:spacing w:after="0" w:line="269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FB2012" w:rsidRPr="005B2EAA" w:rsidRDefault="002822B8">
      <w:pPr>
        <w:spacing w:after="0" w:line="269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Акварель и </w:t>
      </w:r>
      <w:r w:rsidRPr="005B2EAA">
        <w:rPr>
          <w:rFonts w:ascii="Times New Roman" w:hAnsi="Times New Roman"/>
          <w:color w:val="000000"/>
          <w:sz w:val="28"/>
          <w:lang w:val="ru-RU"/>
        </w:rPr>
        <w:t>её свойства. Акварельные кисти. Приёмы работы акварелью.</w:t>
      </w:r>
    </w:p>
    <w:p w:rsidR="00FB2012" w:rsidRPr="005B2EAA" w:rsidRDefault="002822B8">
      <w:pPr>
        <w:spacing w:after="0" w:line="269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FB2012" w:rsidRPr="005B2EAA" w:rsidRDefault="002822B8">
      <w:pPr>
        <w:spacing w:after="0" w:line="269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</w:t>
      </w:r>
      <w:r w:rsidRPr="005B2EAA">
        <w:rPr>
          <w:rFonts w:ascii="Times New Roman" w:hAnsi="Times New Roman"/>
          <w:color w:val="000000"/>
          <w:sz w:val="28"/>
          <w:lang w:val="ru-RU"/>
        </w:rPr>
        <w:t>и отношений.</w:t>
      </w:r>
    </w:p>
    <w:p w:rsidR="00FB2012" w:rsidRPr="005B2EAA" w:rsidRDefault="002822B8">
      <w:pPr>
        <w:spacing w:after="0" w:line="269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FB2012" w:rsidRPr="005B2EAA" w:rsidRDefault="002822B8">
      <w:pPr>
        <w:spacing w:after="0" w:line="269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</w:t>
      </w:r>
      <w:r w:rsidRPr="005B2EAA">
        <w:rPr>
          <w:rFonts w:ascii="Times New Roman" w:hAnsi="Times New Roman"/>
          <w:color w:val="000000"/>
          <w:sz w:val="28"/>
          <w:lang w:val="ru-RU"/>
        </w:rPr>
        <w:t>учителя). Произведения И.К. Айвазовского.</w:t>
      </w:r>
    </w:p>
    <w:p w:rsidR="00FB2012" w:rsidRPr="005B2EAA" w:rsidRDefault="002822B8">
      <w:pPr>
        <w:spacing w:after="0" w:line="269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FB2012" w:rsidRPr="005B2EAA" w:rsidRDefault="002822B8">
      <w:pPr>
        <w:spacing w:after="0" w:line="269" w:lineRule="auto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B2012" w:rsidRPr="005B2EAA" w:rsidRDefault="002822B8">
      <w:pPr>
        <w:spacing w:after="0" w:line="269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</w:t>
      </w:r>
      <w:r w:rsidRPr="005B2EAA">
        <w:rPr>
          <w:rFonts w:ascii="Times New Roman" w:hAnsi="Times New Roman"/>
          <w:color w:val="000000"/>
          <w:sz w:val="28"/>
          <w:lang w:val="ru-RU"/>
        </w:rPr>
        <w:t>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5B2EAA">
        <w:rPr>
          <w:rFonts w:ascii="Times New Roman" w:hAnsi="Times New Roman"/>
          <w:color w:val="000000"/>
          <w:spacing w:val="-4"/>
          <w:sz w:val="28"/>
          <w:lang w:val="ru-RU"/>
        </w:rPr>
        <w:t>характ</w:t>
      </w:r>
      <w:r w:rsidRPr="005B2EAA">
        <w:rPr>
          <w:rFonts w:ascii="Times New Roman" w:hAnsi="Times New Roman"/>
          <w:color w:val="000000"/>
          <w:spacing w:val="-4"/>
          <w:sz w:val="28"/>
          <w:lang w:val="ru-RU"/>
        </w:rPr>
        <w:t>ерной пластики движения. Соблюдение цельности формы, её преобразование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FB2012" w:rsidRPr="005B2EAA" w:rsidRDefault="002822B8">
      <w:pPr>
        <w:spacing w:after="0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Н</w:t>
      </w:r>
      <w:r w:rsidRPr="005B2EAA">
        <w:rPr>
          <w:rFonts w:ascii="Times New Roman" w:hAnsi="Times New Roman"/>
          <w:color w:val="000000"/>
          <w:sz w:val="28"/>
          <w:lang w:val="ru-RU"/>
        </w:rPr>
        <w:t>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Рису</w:t>
      </w:r>
      <w:r w:rsidRPr="005B2EAA">
        <w:rPr>
          <w:rFonts w:ascii="Times New Roman" w:hAnsi="Times New Roman"/>
          <w:color w:val="000000"/>
          <w:sz w:val="28"/>
          <w:lang w:val="ru-RU"/>
        </w:rPr>
        <w:t>нок геометрического орнамента кружева или вышивки. Декоративная композиция. Ритм пятен в декоративной аппликации.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филимоновские, дымковские, </w:t>
      </w:r>
      <w:r w:rsidRPr="005B2EAA">
        <w:rPr>
          <w:rFonts w:ascii="Times New Roman" w:hAnsi="Times New Roman"/>
          <w:color w:val="000000"/>
          <w:sz w:val="28"/>
          <w:lang w:val="ru-RU"/>
        </w:rPr>
        <w:t>каргопольские игрушки (и другие по выбору учителя с учётом местных художественных промыслов).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FB2012" w:rsidRPr="005B2EAA" w:rsidRDefault="002822B8">
      <w:pPr>
        <w:spacing w:after="0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Модуль «Архитектур</w:t>
      </w:r>
      <w:r w:rsidRPr="005B2EAA">
        <w:rPr>
          <w:rFonts w:ascii="Times New Roman" w:hAnsi="Times New Roman"/>
          <w:b/>
          <w:color w:val="000000"/>
          <w:sz w:val="28"/>
          <w:lang w:val="ru-RU"/>
        </w:rPr>
        <w:t>а»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Построение игрового сказочного города из бумаги (на основе сворачивания геометрических тел – п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араллелепипедов разной высоты, </w:t>
      </w:r>
      <w:r w:rsidRPr="005B2EAA">
        <w:rPr>
          <w:rFonts w:ascii="Times New Roman" w:hAnsi="Times New Roman"/>
          <w:color w:val="000000"/>
          <w:sz w:val="28"/>
          <w:lang w:val="ru-RU"/>
        </w:rPr>
        <w:lastRenderedPageBreak/>
        <w:t>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</w:t>
      </w:r>
      <w:r w:rsidRPr="005B2EAA">
        <w:rPr>
          <w:rFonts w:ascii="Times New Roman" w:hAnsi="Times New Roman"/>
          <w:color w:val="000000"/>
          <w:sz w:val="28"/>
          <w:lang w:val="ru-RU"/>
        </w:rPr>
        <w:t>унок дома для доброго или злого сказочного персонажа (иллюстрация сказки по выбору учителя).</w:t>
      </w:r>
    </w:p>
    <w:p w:rsidR="00FB2012" w:rsidRPr="005B2EAA" w:rsidRDefault="002822B8">
      <w:pPr>
        <w:spacing w:after="0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Художествен</w:t>
      </w:r>
      <w:r w:rsidRPr="005B2EAA">
        <w:rPr>
          <w:rFonts w:ascii="Times New Roman" w:hAnsi="Times New Roman"/>
          <w:color w:val="000000"/>
          <w:sz w:val="28"/>
          <w:lang w:val="ru-RU"/>
        </w:rPr>
        <w:t>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Восприятие орнаментальных произведений прикладного искусства (например, кружево, шитьё, резьба и </w:t>
      </w:r>
      <w:r w:rsidRPr="005B2EAA">
        <w:rPr>
          <w:rFonts w:ascii="Times New Roman" w:hAnsi="Times New Roman"/>
          <w:color w:val="000000"/>
          <w:sz w:val="28"/>
          <w:lang w:val="ru-RU"/>
        </w:rPr>
        <w:t>роспись).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В.В. Ватагина, Е.И. Чарушина) и в с</w:t>
      </w:r>
      <w:r w:rsidRPr="005B2EAA">
        <w:rPr>
          <w:rFonts w:ascii="Times New Roman" w:hAnsi="Times New Roman"/>
          <w:color w:val="000000"/>
          <w:sz w:val="28"/>
          <w:lang w:val="ru-RU"/>
        </w:rPr>
        <w:t>кульптуре (произведения В.В. Ватагина). Наблюдение животных с точки зрения их пропорций, характера движения, пластики.</w:t>
      </w:r>
    </w:p>
    <w:p w:rsidR="00FB2012" w:rsidRPr="005B2EAA" w:rsidRDefault="002822B8">
      <w:pPr>
        <w:spacing w:after="0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Комп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B2EAA">
        <w:rPr>
          <w:rFonts w:ascii="Times New Roman" w:hAnsi="Times New Roman"/>
          <w:color w:val="000000"/>
          <w:sz w:val="28"/>
          <w:lang w:val="ru-RU"/>
        </w:rPr>
        <w:t>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на основе п</w:t>
      </w:r>
      <w:r w:rsidRPr="005B2EAA">
        <w:rPr>
          <w:rFonts w:ascii="Times New Roman" w:hAnsi="Times New Roman"/>
          <w:color w:val="000000"/>
          <w:sz w:val="28"/>
          <w:lang w:val="ru-RU"/>
        </w:rPr>
        <w:t>ростых сюжетов (например, образ дерева).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кадре. Масштаб. Доминанта. Обсуждение в условиях урока ученических фотографий, соответствующих изучаемой теме.</w:t>
      </w:r>
    </w:p>
    <w:p w:rsidR="00FB2012" w:rsidRPr="005B2EAA" w:rsidRDefault="00FB2012">
      <w:pPr>
        <w:spacing w:after="0"/>
        <w:ind w:left="120"/>
        <w:rPr>
          <w:lang w:val="ru-RU"/>
        </w:rPr>
      </w:pPr>
      <w:bookmarkStart w:id="6" w:name="_Toc141079009"/>
      <w:bookmarkEnd w:id="6"/>
    </w:p>
    <w:p w:rsidR="00FB2012" w:rsidRPr="005B2EAA" w:rsidRDefault="00FB2012">
      <w:pPr>
        <w:spacing w:after="0"/>
        <w:ind w:left="120"/>
        <w:rPr>
          <w:lang w:val="ru-RU"/>
        </w:rPr>
      </w:pPr>
    </w:p>
    <w:p w:rsidR="00FB2012" w:rsidRPr="005B2EAA" w:rsidRDefault="002822B8">
      <w:pPr>
        <w:spacing w:after="0"/>
        <w:ind w:left="120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B2012" w:rsidRPr="005B2EAA" w:rsidRDefault="002822B8">
      <w:pPr>
        <w:spacing w:after="0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</w:t>
      </w:r>
      <w:r w:rsidRPr="005B2EAA">
        <w:rPr>
          <w:rFonts w:ascii="Times New Roman" w:hAnsi="Times New Roman"/>
          <w:color w:val="000000"/>
          <w:sz w:val="28"/>
          <w:lang w:val="ru-RU"/>
        </w:rPr>
        <w:t>ние изображения и текста. Расположение иллюстраций и текста на развороте книги.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Эскиз плаката или афиши. </w:t>
      </w:r>
      <w:r w:rsidRPr="005B2EAA">
        <w:rPr>
          <w:rFonts w:ascii="Times New Roman" w:hAnsi="Times New Roman"/>
          <w:color w:val="000000"/>
          <w:sz w:val="28"/>
          <w:lang w:val="ru-RU"/>
        </w:rPr>
        <w:t>Совмещение шрифта и изображения. Особенности композиции плаката.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</w:t>
      </w:r>
      <w:r w:rsidRPr="005B2EAA">
        <w:rPr>
          <w:rFonts w:ascii="Times New Roman" w:hAnsi="Times New Roman"/>
          <w:color w:val="000000"/>
          <w:sz w:val="28"/>
          <w:lang w:val="ru-RU"/>
        </w:rPr>
        <w:t>ашин.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FB2012" w:rsidRPr="005B2EAA" w:rsidRDefault="002822B8">
      <w:pPr>
        <w:spacing w:after="0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Создание сюжетной композиции «</w:t>
      </w:r>
      <w:r w:rsidRPr="005B2EAA">
        <w:rPr>
          <w:rFonts w:ascii="Times New Roman" w:hAnsi="Times New Roman"/>
          <w:color w:val="000000"/>
          <w:sz w:val="28"/>
          <w:lang w:val="ru-RU"/>
        </w:rPr>
        <w:t>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бумаге, возможно совмещение с наклейками в виде коллажа или аппликации.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5B2EAA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</w:t>
      </w:r>
      <w:r w:rsidRPr="005B2EAA">
        <w:rPr>
          <w:rFonts w:ascii="Times New Roman" w:hAnsi="Times New Roman"/>
          <w:color w:val="000000"/>
          <w:sz w:val="28"/>
          <w:lang w:val="ru-RU"/>
        </w:rPr>
        <w:t>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</w:t>
      </w:r>
      <w:r w:rsidRPr="005B2EAA">
        <w:rPr>
          <w:rFonts w:ascii="Times New Roman" w:hAnsi="Times New Roman"/>
          <w:color w:val="000000"/>
          <w:sz w:val="28"/>
          <w:lang w:val="ru-RU"/>
        </w:rPr>
        <w:t>аста, включения в композицию дополнительных предметов.</w:t>
      </w:r>
    </w:p>
    <w:p w:rsidR="00FB2012" w:rsidRPr="005B2EAA" w:rsidRDefault="002822B8">
      <w:pPr>
        <w:spacing w:after="0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5B2EAA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5B2EAA">
        <w:rPr>
          <w:rFonts w:ascii="Times New Roman" w:hAnsi="Times New Roman"/>
          <w:color w:val="000000"/>
          <w:sz w:val="28"/>
          <w:lang w:val="ru-RU"/>
        </w:rPr>
        <w:t>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</w:t>
      </w:r>
      <w:r w:rsidRPr="005B2EAA">
        <w:rPr>
          <w:rFonts w:ascii="Times New Roman" w:hAnsi="Times New Roman"/>
          <w:color w:val="000000"/>
          <w:sz w:val="28"/>
          <w:lang w:val="ru-RU"/>
        </w:rPr>
        <w:t>тики движения в скульптуре. Работа с пластилином или глиной.</w:t>
      </w:r>
    </w:p>
    <w:p w:rsidR="00FB2012" w:rsidRPr="005B2EAA" w:rsidRDefault="002822B8">
      <w:pPr>
        <w:spacing w:after="0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традициях других промыслов по выбору учителя).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</w:t>
      </w:r>
      <w:r w:rsidRPr="005B2EAA">
        <w:rPr>
          <w:rFonts w:ascii="Times New Roman" w:hAnsi="Times New Roman"/>
          <w:color w:val="000000"/>
          <w:sz w:val="28"/>
          <w:lang w:val="ru-RU"/>
        </w:rPr>
        <w:t>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Проектирование (эскизы) декоративных украшений в городе, например, ажурные ограды, украшения фонарей, скамеек, киосков, </w:t>
      </w:r>
      <w:r w:rsidRPr="005B2EAA">
        <w:rPr>
          <w:rFonts w:ascii="Times New Roman" w:hAnsi="Times New Roman"/>
          <w:color w:val="000000"/>
          <w:sz w:val="28"/>
          <w:lang w:val="ru-RU"/>
        </w:rPr>
        <w:t>подставок для цветов.</w:t>
      </w:r>
    </w:p>
    <w:p w:rsidR="00FB2012" w:rsidRPr="005B2EAA" w:rsidRDefault="002822B8">
      <w:pPr>
        <w:spacing w:after="0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Проектирование садово-парков</w:t>
      </w:r>
      <w:r w:rsidRPr="005B2EAA">
        <w:rPr>
          <w:rFonts w:ascii="Times New Roman" w:hAnsi="Times New Roman"/>
          <w:color w:val="000000"/>
          <w:sz w:val="28"/>
          <w:lang w:val="ru-RU"/>
        </w:rPr>
        <w:t>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</w:t>
      </w:r>
      <w:r w:rsidRPr="005B2EAA">
        <w:rPr>
          <w:rFonts w:ascii="Times New Roman" w:hAnsi="Times New Roman"/>
          <w:color w:val="000000"/>
          <w:sz w:val="28"/>
          <w:lang w:val="ru-RU"/>
        </w:rPr>
        <w:t>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FB2012" w:rsidRPr="005B2EAA" w:rsidRDefault="002822B8">
      <w:pPr>
        <w:spacing w:after="0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</w:t>
      </w:r>
      <w:r w:rsidRPr="005B2EAA">
        <w:rPr>
          <w:rFonts w:ascii="Times New Roman" w:hAnsi="Times New Roman"/>
          <w:color w:val="000000"/>
          <w:sz w:val="28"/>
          <w:lang w:val="ru-RU"/>
        </w:rPr>
        <w:t>раций известных российских иллюстраторов детских книг.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Виртуальное п</w:t>
      </w:r>
      <w:r w:rsidRPr="005B2EAA">
        <w:rPr>
          <w:rFonts w:ascii="Times New Roman" w:hAnsi="Times New Roman"/>
          <w:color w:val="000000"/>
          <w:sz w:val="28"/>
          <w:lang w:val="ru-RU"/>
        </w:rPr>
        <w:t>утешествие: памятники архитектуры в Москве и Санкт-Петербурге (обзор памятников по выбору учителя).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</w:t>
      </w:r>
      <w:r w:rsidRPr="005B2EAA">
        <w:rPr>
          <w:rFonts w:ascii="Times New Roman" w:hAnsi="Times New Roman"/>
          <w:color w:val="000000"/>
          <w:sz w:val="28"/>
          <w:lang w:val="ru-RU"/>
        </w:rPr>
        <w:t>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</w:t>
      </w:r>
      <w:r w:rsidRPr="005B2EAA">
        <w:rPr>
          <w:rFonts w:ascii="Times New Roman" w:hAnsi="Times New Roman"/>
          <w:color w:val="000000"/>
          <w:sz w:val="28"/>
          <w:lang w:val="ru-RU"/>
        </w:rPr>
        <w:t>льности посещения музеев; посещение знаменитого музея как событие; интерес к коллекции музея и искусству в целом.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</w:t>
      </w:r>
      <w:r w:rsidRPr="005B2EAA">
        <w:rPr>
          <w:rFonts w:ascii="Times New Roman" w:hAnsi="Times New Roman"/>
          <w:color w:val="000000"/>
          <w:sz w:val="28"/>
          <w:lang w:val="ru-RU"/>
        </w:rPr>
        <w:t>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художников-пейзажистов: И.И. Шишкина,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И.И. Левитана, А.К. Саврасова, В.Д. Поленова, И.К. Айвазовского и других. 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FB2012" w:rsidRPr="005B2EAA" w:rsidRDefault="002822B8">
      <w:pPr>
        <w:spacing w:after="0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Построение в графическом ред</w:t>
      </w:r>
      <w:r w:rsidRPr="005B2EAA">
        <w:rPr>
          <w:rFonts w:ascii="Times New Roman" w:hAnsi="Times New Roman"/>
          <w:color w:val="000000"/>
          <w:sz w:val="28"/>
          <w:lang w:val="ru-RU"/>
        </w:rPr>
        <w:t>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машинок, птичек, облаков.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</w:t>
      </w:r>
      <w:r w:rsidRPr="005B2EAA">
        <w:rPr>
          <w:rFonts w:ascii="Times New Roman" w:hAnsi="Times New Roman"/>
          <w:color w:val="000000"/>
          <w:sz w:val="28"/>
          <w:lang w:val="ru-RU"/>
        </w:rPr>
        <w:t>орнаментов на основе одного и того же элемента.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Совмещение с помощью графического редактора векторного изображения, фотографии и шрифта для создания плаката или </w:t>
      </w:r>
      <w:r w:rsidRPr="005B2EAA">
        <w:rPr>
          <w:rFonts w:ascii="Times New Roman" w:hAnsi="Times New Roman"/>
          <w:color w:val="000000"/>
          <w:sz w:val="28"/>
          <w:lang w:val="ru-RU"/>
        </w:rPr>
        <w:t>поздравительной открытки.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PictureManager</w:t>
      </w:r>
      <w:r w:rsidRPr="005B2EAA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FB2012" w:rsidRPr="005B2EAA" w:rsidRDefault="00FB2012">
      <w:pPr>
        <w:spacing w:after="0"/>
        <w:ind w:left="120"/>
        <w:rPr>
          <w:lang w:val="ru-RU"/>
        </w:rPr>
      </w:pPr>
      <w:bookmarkStart w:id="7" w:name="_Toc141079010"/>
      <w:bookmarkEnd w:id="7"/>
    </w:p>
    <w:p w:rsidR="00FB2012" w:rsidRPr="005B2EAA" w:rsidRDefault="002822B8">
      <w:pPr>
        <w:spacing w:after="0"/>
        <w:ind w:left="120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 xml:space="preserve">4 </w:t>
      </w:r>
      <w:r w:rsidRPr="005B2EAA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FB2012" w:rsidRPr="005B2EAA" w:rsidRDefault="002822B8">
      <w:pPr>
        <w:spacing w:after="0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</w:t>
      </w:r>
      <w:r w:rsidRPr="005B2EAA">
        <w:rPr>
          <w:rFonts w:ascii="Times New Roman" w:hAnsi="Times New Roman"/>
          <w:color w:val="000000"/>
          <w:sz w:val="28"/>
          <w:lang w:val="ru-RU"/>
        </w:rPr>
        <w:t>едача движения фигуры на плоскости листа: бег, ходьба, сидящая и стоящая фигуры.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</w:t>
      </w:r>
      <w:r w:rsidRPr="005B2EAA">
        <w:rPr>
          <w:rFonts w:ascii="Times New Roman" w:hAnsi="Times New Roman"/>
          <w:color w:val="000000"/>
          <w:sz w:val="28"/>
          <w:lang w:val="ru-RU"/>
        </w:rPr>
        <w:t>ов, фломастеров (смешанная техника).</w:t>
      </w:r>
    </w:p>
    <w:p w:rsidR="00FB2012" w:rsidRPr="005B2EAA" w:rsidRDefault="002822B8">
      <w:pPr>
        <w:spacing w:after="0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</w:t>
      </w:r>
      <w:r w:rsidRPr="005B2EAA">
        <w:rPr>
          <w:rFonts w:ascii="Times New Roman" w:hAnsi="Times New Roman"/>
          <w:color w:val="000000"/>
          <w:sz w:val="28"/>
          <w:lang w:val="ru-RU"/>
        </w:rPr>
        <w:t>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</w:t>
      </w:r>
      <w:r w:rsidRPr="005B2EAA">
        <w:rPr>
          <w:rFonts w:ascii="Times New Roman" w:hAnsi="Times New Roman"/>
          <w:color w:val="000000"/>
          <w:sz w:val="28"/>
          <w:lang w:val="ru-RU"/>
        </w:rPr>
        <w:t>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FB2012" w:rsidRPr="005B2EAA" w:rsidRDefault="002822B8">
      <w:pPr>
        <w:spacing w:after="0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Создание эскиза п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амятника народному герою. Работа с пластилином или глиной. Выражение значительности, трагизма и победительной силы. </w:t>
      </w:r>
    </w:p>
    <w:p w:rsidR="00FB2012" w:rsidRPr="005B2EAA" w:rsidRDefault="002822B8">
      <w:pPr>
        <w:spacing w:after="0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lastRenderedPageBreak/>
        <w:t>Орнаменты разных народов. Подчинённость орнамента форме и назначению предмета, в художественной о</w:t>
      </w:r>
      <w:r w:rsidRPr="005B2EAA">
        <w:rPr>
          <w:rFonts w:ascii="Times New Roman" w:hAnsi="Times New Roman"/>
          <w:color w:val="000000"/>
          <w:sz w:val="28"/>
          <w:lang w:val="ru-RU"/>
        </w:rPr>
        <w:t>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Мотивы и назначение русских народных орнаментов. Деревянная резьба и роспись,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украшение наличников и других элементов избы, вышивка, декор головных уборов и другие. 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</w:t>
      </w:r>
      <w:r w:rsidRPr="005B2EAA">
        <w:rPr>
          <w:rFonts w:ascii="Times New Roman" w:hAnsi="Times New Roman"/>
          <w:color w:val="000000"/>
          <w:sz w:val="28"/>
          <w:lang w:val="ru-RU"/>
        </w:rPr>
        <w:t>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FB2012" w:rsidRPr="005B2EAA" w:rsidRDefault="002822B8">
      <w:pPr>
        <w:spacing w:after="0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Модуль «Арх</w:t>
      </w:r>
      <w:r w:rsidRPr="005B2EAA">
        <w:rPr>
          <w:rFonts w:ascii="Times New Roman" w:hAnsi="Times New Roman"/>
          <w:b/>
          <w:color w:val="000000"/>
          <w:sz w:val="28"/>
          <w:lang w:val="ru-RU"/>
        </w:rPr>
        <w:t>итектура»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Конструкция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</w:t>
      </w:r>
      <w:r w:rsidRPr="005B2EAA">
        <w:rPr>
          <w:rFonts w:ascii="Times New Roman" w:hAnsi="Times New Roman"/>
          <w:color w:val="000000"/>
          <w:sz w:val="28"/>
          <w:lang w:val="ru-RU"/>
        </w:rPr>
        <w:t>укции зданий: древнегреческий храм, готический или романский собор, мечеть, пагода.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</w:t>
      </w:r>
      <w:r w:rsidRPr="005B2EAA">
        <w:rPr>
          <w:rFonts w:ascii="Times New Roman" w:hAnsi="Times New Roman"/>
          <w:color w:val="000000"/>
          <w:sz w:val="28"/>
          <w:lang w:val="ru-RU"/>
        </w:rPr>
        <w:t>, жизнь в городе.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FB2012" w:rsidRPr="005B2EAA" w:rsidRDefault="002822B8">
      <w:pPr>
        <w:spacing w:after="0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В.М. Васнецова, Б.М. Кустодиева, А.М. Васнецова, В.И. Сурикова, К.А. Коровина, А.Г. Венецианова, А.П. Рябушк</w:t>
      </w:r>
      <w:r w:rsidRPr="005B2EAA">
        <w:rPr>
          <w:rFonts w:ascii="Times New Roman" w:hAnsi="Times New Roman"/>
          <w:color w:val="000000"/>
          <w:sz w:val="28"/>
          <w:lang w:val="ru-RU"/>
        </w:rPr>
        <w:t>ина, И.Я. Билибина на темы истории и традиций русской отечественной культуры.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</w:t>
      </w:r>
      <w:r w:rsidRPr="005B2EAA">
        <w:rPr>
          <w:rFonts w:ascii="Times New Roman" w:hAnsi="Times New Roman"/>
          <w:color w:val="000000"/>
          <w:sz w:val="28"/>
          <w:lang w:val="ru-RU"/>
        </w:rPr>
        <w:t>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Художественная культ</w:t>
      </w:r>
      <w:r w:rsidRPr="005B2EAA">
        <w:rPr>
          <w:rFonts w:ascii="Times New Roman" w:hAnsi="Times New Roman"/>
          <w:color w:val="000000"/>
          <w:sz w:val="28"/>
          <w:lang w:val="ru-RU"/>
        </w:rPr>
        <w:t>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</w:t>
      </w:r>
      <w:r w:rsidRPr="005B2EAA">
        <w:rPr>
          <w:rFonts w:ascii="Times New Roman" w:hAnsi="Times New Roman"/>
          <w:color w:val="000000"/>
          <w:sz w:val="28"/>
          <w:lang w:val="ru-RU"/>
        </w:rPr>
        <w:t>но-пространственной культуры, составляющие истоки, основания национальных культур в современном мире.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</w:t>
      </w:r>
      <w:r w:rsidRPr="005B2EAA">
        <w:rPr>
          <w:rFonts w:ascii="Times New Roman" w:hAnsi="Times New Roman"/>
          <w:color w:val="000000"/>
          <w:sz w:val="28"/>
          <w:lang w:val="ru-RU"/>
        </w:rPr>
        <w:t>оскве; памятник-ансамбль «Героям Сталинградской битвы» на Мамаевом кургане (и другие по выбору учителя).</w:t>
      </w:r>
    </w:p>
    <w:p w:rsidR="00FB2012" w:rsidRPr="005B2EAA" w:rsidRDefault="002822B8">
      <w:pPr>
        <w:spacing w:after="0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</w:t>
      </w:r>
      <w:r w:rsidRPr="005B2EAA">
        <w:rPr>
          <w:rFonts w:ascii="Times New Roman" w:hAnsi="Times New Roman"/>
          <w:color w:val="000000"/>
          <w:sz w:val="28"/>
          <w:lang w:val="ru-RU"/>
        </w:rPr>
        <w:t>схода, перспективных сокращений, цветовых и тональных изменений.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</w:t>
      </w:r>
      <w:r w:rsidRPr="005B2EAA">
        <w:rPr>
          <w:rFonts w:ascii="Times New Roman" w:hAnsi="Times New Roman"/>
          <w:color w:val="000000"/>
          <w:sz w:val="28"/>
          <w:lang w:val="ru-RU"/>
        </w:rPr>
        <w:t>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</w:t>
      </w:r>
      <w:r w:rsidRPr="005B2EAA">
        <w:rPr>
          <w:rFonts w:ascii="Times New Roman" w:hAnsi="Times New Roman"/>
          <w:color w:val="000000"/>
          <w:sz w:val="28"/>
          <w:lang w:val="ru-RU"/>
        </w:rPr>
        <w:t>ультур: каменный православный собор, готический или романский собор, пагода, мечеть.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</w:t>
      </w:r>
      <w:r w:rsidRPr="005B2EAA">
        <w:rPr>
          <w:rFonts w:ascii="Times New Roman" w:hAnsi="Times New Roman"/>
          <w:color w:val="000000"/>
          <w:sz w:val="28"/>
          <w:lang w:val="ru-RU"/>
        </w:rPr>
        <w:t>хематического движения человека (при соответствующих технических условиях).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5B2EAA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FB2012" w:rsidRPr="005B2EAA" w:rsidRDefault="00FB2012">
      <w:pPr>
        <w:spacing w:after="0"/>
        <w:ind w:left="120"/>
        <w:rPr>
          <w:lang w:val="ru-RU"/>
        </w:rPr>
      </w:pPr>
    </w:p>
    <w:p w:rsidR="00FB2012" w:rsidRPr="005B2EAA" w:rsidRDefault="00FB2012">
      <w:pPr>
        <w:spacing w:after="0" w:line="264" w:lineRule="auto"/>
        <w:ind w:left="120"/>
        <w:jc w:val="both"/>
        <w:rPr>
          <w:lang w:val="ru-RU"/>
        </w:rPr>
      </w:pPr>
    </w:p>
    <w:p w:rsidR="00FB2012" w:rsidRPr="005B2EAA" w:rsidRDefault="00FB2012">
      <w:pPr>
        <w:rPr>
          <w:lang w:val="ru-RU"/>
        </w:rPr>
        <w:sectPr w:rsidR="00FB2012" w:rsidRPr="005B2EAA">
          <w:pgSz w:w="11906" w:h="16383"/>
          <w:pgMar w:top="1134" w:right="850" w:bottom="1134" w:left="1701" w:header="720" w:footer="720" w:gutter="0"/>
          <w:cols w:space="720"/>
        </w:sectPr>
      </w:pPr>
    </w:p>
    <w:p w:rsidR="00FB2012" w:rsidRPr="005B2EAA" w:rsidRDefault="002822B8">
      <w:pPr>
        <w:spacing w:after="0" w:line="264" w:lineRule="auto"/>
        <w:ind w:left="120"/>
        <w:jc w:val="both"/>
        <w:rPr>
          <w:lang w:val="ru-RU"/>
        </w:rPr>
      </w:pPr>
      <w:bookmarkStart w:id="8" w:name="block-60620223"/>
      <w:bookmarkEnd w:id="3"/>
      <w:r w:rsidRPr="005B2EA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FB2012" w:rsidRPr="005B2EAA" w:rsidRDefault="00FB2012">
      <w:pPr>
        <w:spacing w:after="0" w:line="264" w:lineRule="auto"/>
        <w:ind w:left="120"/>
        <w:jc w:val="both"/>
        <w:rPr>
          <w:lang w:val="ru-RU"/>
        </w:rPr>
      </w:pPr>
    </w:p>
    <w:p w:rsidR="00FB2012" w:rsidRPr="005B2EAA" w:rsidRDefault="002822B8">
      <w:pPr>
        <w:spacing w:after="0" w:line="264" w:lineRule="auto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B2012" w:rsidRPr="005B2EAA" w:rsidRDefault="00FB2012">
      <w:pPr>
        <w:spacing w:after="0" w:line="264" w:lineRule="auto"/>
        <w:ind w:left="120"/>
        <w:jc w:val="both"/>
        <w:rPr>
          <w:lang w:val="ru-RU"/>
        </w:rPr>
      </w:pP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</w:t>
      </w:r>
      <w:r w:rsidRPr="005B2EAA">
        <w:rPr>
          <w:rFonts w:ascii="Times New Roman" w:hAnsi="Times New Roman"/>
          <w:color w:val="000000"/>
          <w:sz w:val="28"/>
          <w:lang w:val="ru-RU"/>
        </w:rPr>
        <w:t>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</w:t>
      </w:r>
      <w:r w:rsidRPr="005B2EAA">
        <w:rPr>
          <w:rFonts w:ascii="Times New Roman" w:hAnsi="Times New Roman"/>
          <w:color w:val="000000"/>
          <w:sz w:val="28"/>
          <w:lang w:val="ru-RU"/>
        </w:rPr>
        <w:t>тания и саморазвития, формирования внутренней позиции личности.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уважение и ценностное отношение к с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воей Родине – России; 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обучающихся;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активному участию в социально значимой деятельности;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</w:t>
      </w:r>
      <w:r w:rsidRPr="005B2EAA">
        <w:rPr>
          <w:rFonts w:ascii="Times New Roman" w:hAnsi="Times New Roman"/>
          <w:color w:val="000000"/>
          <w:sz w:val="28"/>
          <w:lang w:val="ru-RU"/>
        </w:rPr>
        <w:t>адициям и творчеству своего и других народов.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 w:rsidRPr="005B2EAA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</w:t>
      </w:r>
      <w:r w:rsidRPr="005B2EAA">
        <w:rPr>
          <w:rFonts w:ascii="Times New Roman" w:hAnsi="Times New Roman"/>
          <w:color w:val="000000"/>
          <w:sz w:val="28"/>
          <w:lang w:val="ru-RU"/>
        </w:rPr>
        <w:t>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</w:t>
      </w:r>
      <w:r w:rsidRPr="005B2EAA">
        <w:rPr>
          <w:rFonts w:ascii="Times New Roman" w:hAnsi="Times New Roman"/>
          <w:color w:val="000000"/>
          <w:sz w:val="28"/>
          <w:lang w:val="ru-RU"/>
        </w:rPr>
        <w:t>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</w:t>
      </w:r>
      <w:r w:rsidRPr="005B2EAA">
        <w:rPr>
          <w:rFonts w:ascii="Times New Roman" w:hAnsi="Times New Roman"/>
          <w:color w:val="000000"/>
          <w:sz w:val="28"/>
          <w:lang w:val="ru-RU"/>
        </w:rPr>
        <w:t>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</w:t>
      </w:r>
      <w:r w:rsidRPr="005B2EAA">
        <w:rPr>
          <w:rFonts w:ascii="Times New Roman" w:hAnsi="Times New Roman"/>
          <w:color w:val="000000"/>
          <w:sz w:val="28"/>
          <w:lang w:val="ru-RU"/>
        </w:rPr>
        <w:t>ию, а также в отношении к семье, природе, труду, искусству, культурному наследию.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ственной рефлексии своих наблюдений </w:t>
      </w:r>
      <w:r w:rsidRPr="005B2EAA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</w:t>
      </w:r>
      <w:r w:rsidRPr="005B2EAA">
        <w:rPr>
          <w:rFonts w:ascii="Times New Roman" w:hAnsi="Times New Roman"/>
          <w:color w:val="000000"/>
          <w:sz w:val="28"/>
          <w:lang w:val="ru-RU"/>
        </w:rPr>
        <w:t>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</w:t>
      </w:r>
      <w:r w:rsidRPr="005B2EAA">
        <w:rPr>
          <w:rFonts w:ascii="Times New Roman" w:hAnsi="Times New Roman"/>
          <w:color w:val="000000"/>
          <w:sz w:val="28"/>
          <w:lang w:val="ru-RU"/>
        </w:rPr>
        <w:t>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</w:t>
      </w:r>
      <w:r w:rsidRPr="005B2EAA">
        <w:rPr>
          <w:rFonts w:ascii="Times New Roman" w:hAnsi="Times New Roman"/>
          <w:color w:val="000000"/>
          <w:sz w:val="28"/>
          <w:lang w:val="ru-RU"/>
        </w:rPr>
        <w:t>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9" w:name="_Toc124264881"/>
      <w:bookmarkEnd w:id="9"/>
    </w:p>
    <w:p w:rsidR="00FB2012" w:rsidRPr="005B2EAA" w:rsidRDefault="00FB2012">
      <w:pPr>
        <w:spacing w:after="0"/>
        <w:ind w:left="120"/>
        <w:rPr>
          <w:lang w:val="ru-RU"/>
        </w:rPr>
      </w:pPr>
      <w:bookmarkStart w:id="10" w:name="_Toc141079013"/>
      <w:bookmarkEnd w:id="10"/>
    </w:p>
    <w:p w:rsidR="00FB2012" w:rsidRPr="005B2EAA" w:rsidRDefault="00FB2012">
      <w:pPr>
        <w:spacing w:after="0"/>
        <w:ind w:left="120"/>
        <w:jc w:val="both"/>
        <w:rPr>
          <w:lang w:val="ru-RU"/>
        </w:rPr>
      </w:pPr>
    </w:p>
    <w:p w:rsidR="00FB2012" w:rsidRPr="005B2EAA" w:rsidRDefault="002822B8">
      <w:pPr>
        <w:spacing w:after="0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B2012" w:rsidRPr="005B2EAA" w:rsidRDefault="00FB2012">
      <w:pPr>
        <w:spacing w:after="0"/>
        <w:ind w:left="120"/>
        <w:rPr>
          <w:lang w:val="ru-RU"/>
        </w:rPr>
      </w:pP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</w:t>
      </w:r>
      <w:r w:rsidRPr="005B2EAA">
        <w:rPr>
          <w:rFonts w:ascii="Times New Roman" w:hAnsi="Times New Roman"/>
          <w:color w:val="000000"/>
          <w:sz w:val="28"/>
          <w:lang w:val="ru-RU"/>
        </w:rPr>
        <w:t>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хар</w:t>
      </w:r>
      <w:r w:rsidRPr="005B2EAA">
        <w:rPr>
          <w:rFonts w:ascii="Times New Roman" w:hAnsi="Times New Roman"/>
          <w:color w:val="000000"/>
          <w:sz w:val="28"/>
          <w:lang w:val="ru-RU"/>
        </w:rPr>
        <w:t>актеризовать форму предмета, конструкции;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находить ассоциативные связи между визуальными образами разных </w:t>
      </w:r>
      <w:r w:rsidRPr="005B2EAA">
        <w:rPr>
          <w:rFonts w:ascii="Times New Roman" w:hAnsi="Times New Roman"/>
          <w:color w:val="000000"/>
          <w:sz w:val="28"/>
          <w:lang w:val="ru-RU"/>
        </w:rPr>
        <w:t>форм и предметов;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</w:t>
      </w:r>
      <w:r w:rsidRPr="005B2EAA">
        <w:rPr>
          <w:rFonts w:ascii="Times New Roman" w:hAnsi="Times New Roman"/>
          <w:color w:val="000000"/>
          <w:sz w:val="28"/>
          <w:lang w:val="ru-RU"/>
        </w:rPr>
        <w:t>я в пространстве и в изображении (визуальном образе) на установленных основаниях;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выявля</w:t>
      </w:r>
      <w:r w:rsidRPr="005B2EAA">
        <w:rPr>
          <w:rFonts w:ascii="Times New Roman" w:hAnsi="Times New Roman"/>
          <w:color w:val="000000"/>
          <w:sz w:val="28"/>
          <w:lang w:val="ru-RU"/>
        </w:rPr>
        <w:t>ть и анализировать эмоциональное воздействие цветовых отношений в пространственной среде и плоскостном изображении.</w:t>
      </w:r>
    </w:p>
    <w:p w:rsidR="00FB2012" w:rsidRPr="005B2EAA" w:rsidRDefault="00FB2012">
      <w:pPr>
        <w:spacing w:after="0" w:line="264" w:lineRule="auto"/>
        <w:ind w:left="120"/>
        <w:jc w:val="both"/>
        <w:rPr>
          <w:lang w:val="ru-RU"/>
        </w:rPr>
      </w:pPr>
    </w:p>
    <w:p w:rsidR="00FB2012" w:rsidRPr="005B2EAA" w:rsidRDefault="002822B8">
      <w:pPr>
        <w:spacing w:after="0" w:line="264" w:lineRule="auto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B2012" w:rsidRPr="005B2EAA" w:rsidRDefault="002822B8">
      <w:pPr>
        <w:spacing w:after="0" w:line="264" w:lineRule="auto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</w:t>
      </w:r>
      <w:r w:rsidRPr="005B2EAA">
        <w:rPr>
          <w:rFonts w:ascii="Times New Roman" w:hAnsi="Times New Roman"/>
          <w:color w:val="000000"/>
          <w:sz w:val="28"/>
          <w:lang w:val="ru-RU"/>
        </w:rPr>
        <w:t>ые действия в процессе освоения выразительных свойств различных художественных материалов;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</w:t>
      </w:r>
      <w:r w:rsidRPr="005B2EAA">
        <w:rPr>
          <w:rFonts w:ascii="Times New Roman" w:hAnsi="Times New Roman"/>
          <w:color w:val="000000"/>
          <w:sz w:val="28"/>
          <w:lang w:val="ru-RU"/>
        </w:rPr>
        <w:t>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</w:t>
      </w:r>
      <w:r w:rsidRPr="005B2EAA">
        <w:rPr>
          <w:rFonts w:ascii="Times New Roman" w:hAnsi="Times New Roman"/>
          <w:color w:val="000000"/>
          <w:sz w:val="28"/>
          <w:lang w:val="ru-RU"/>
        </w:rPr>
        <w:t>ы, предметного мира человека, городской среды;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выводы, соответствующие эстетическим, аналитическим и другим учебным </w:t>
      </w:r>
      <w:r w:rsidRPr="005B2EAA">
        <w:rPr>
          <w:rFonts w:ascii="Times New Roman" w:hAnsi="Times New Roman"/>
          <w:color w:val="000000"/>
          <w:sz w:val="28"/>
          <w:lang w:val="ru-RU"/>
        </w:rPr>
        <w:t>установкам по результатам проведённого наблюдения;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классифици</w:t>
      </w:r>
      <w:r w:rsidRPr="005B2EAA">
        <w:rPr>
          <w:rFonts w:ascii="Times New Roman" w:hAnsi="Times New Roman"/>
          <w:color w:val="000000"/>
          <w:sz w:val="28"/>
          <w:lang w:val="ru-RU"/>
        </w:rPr>
        <w:t>ровать произведения изобразительного искусства по жанрам в качестве инструмента анализа содержания произведений;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FB2012" w:rsidRPr="005B2EAA" w:rsidRDefault="002822B8">
      <w:pPr>
        <w:spacing w:after="0" w:line="264" w:lineRule="auto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</w:t>
      </w:r>
      <w:r w:rsidRPr="005B2EAA">
        <w:rPr>
          <w:rFonts w:ascii="Times New Roman" w:hAnsi="Times New Roman"/>
          <w:color w:val="000000"/>
          <w:sz w:val="28"/>
          <w:lang w:val="ru-RU"/>
        </w:rPr>
        <w:t>ы;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FB2012" w:rsidRPr="005B2EAA" w:rsidRDefault="002822B8">
      <w:pPr>
        <w:spacing w:after="0" w:line="252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FB2012" w:rsidRPr="005B2EAA" w:rsidRDefault="002822B8">
      <w:pPr>
        <w:spacing w:after="0" w:line="252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анализировать, интерпретировать, </w:t>
      </w:r>
      <w:r w:rsidRPr="005B2EAA">
        <w:rPr>
          <w:rFonts w:ascii="Times New Roman" w:hAnsi="Times New Roman"/>
          <w:color w:val="000000"/>
          <w:sz w:val="28"/>
          <w:lang w:val="ru-RU"/>
        </w:rPr>
        <w:t>обобщать и систематизировать информацию, представленную в произведениях искусства, текстах, таблицах и схемах;</w:t>
      </w:r>
    </w:p>
    <w:p w:rsidR="00FB2012" w:rsidRPr="005B2EAA" w:rsidRDefault="002822B8">
      <w:pPr>
        <w:spacing w:after="0" w:line="252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</w:t>
      </w:r>
      <w:r w:rsidRPr="005B2EAA">
        <w:rPr>
          <w:rFonts w:ascii="Times New Roman" w:hAnsi="Times New Roman"/>
          <w:color w:val="000000"/>
          <w:sz w:val="28"/>
          <w:lang w:val="ru-RU"/>
        </w:rPr>
        <w:t>ентациях;</w:t>
      </w:r>
    </w:p>
    <w:p w:rsidR="00FB2012" w:rsidRPr="005B2EAA" w:rsidRDefault="002822B8">
      <w:pPr>
        <w:spacing w:after="0" w:line="252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FB2012" w:rsidRPr="005B2EAA" w:rsidRDefault="002822B8">
      <w:pPr>
        <w:spacing w:after="0" w:line="252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при работе в Интернете.</w:t>
      </w:r>
    </w:p>
    <w:p w:rsidR="00FB2012" w:rsidRPr="005B2EAA" w:rsidRDefault="00FB2012">
      <w:pPr>
        <w:spacing w:after="0" w:line="252" w:lineRule="auto"/>
        <w:ind w:left="120"/>
        <w:jc w:val="both"/>
        <w:rPr>
          <w:lang w:val="ru-RU"/>
        </w:rPr>
      </w:pPr>
    </w:p>
    <w:p w:rsidR="00FB2012" w:rsidRPr="005B2EAA" w:rsidRDefault="002822B8">
      <w:pPr>
        <w:spacing w:after="0" w:line="252" w:lineRule="auto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B2012" w:rsidRPr="005B2EAA" w:rsidRDefault="002822B8">
      <w:pPr>
        <w:spacing w:after="0" w:line="252" w:lineRule="auto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B2012" w:rsidRPr="005B2EAA" w:rsidRDefault="002822B8">
      <w:pPr>
        <w:spacing w:after="0" w:line="252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FB2012" w:rsidRPr="005B2EAA" w:rsidRDefault="002822B8">
      <w:pPr>
        <w:spacing w:after="0" w:line="252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FB2012" w:rsidRPr="005B2EAA" w:rsidRDefault="002822B8">
      <w:pPr>
        <w:spacing w:after="0" w:line="252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конфликты на основе общих позиций и учё</w:t>
      </w:r>
      <w:r w:rsidRPr="005B2EAA">
        <w:rPr>
          <w:rFonts w:ascii="Times New Roman" w:hAnsi="Times New Roman"/>
          <w:color w:val="000000"/>
          <w:sz w:val="28"/>
          <w:lang w:val="ru-RU"/>
        </w:rPr>
        <w:t>та интересов в процессе совместной художественной деятельности;</w:t>
      </w:r>
    </w:p>
    <w:p w:rsidR="00FB2012" w:rsidRPr="005B2EAA" w:rsidRDefault="002822B8">
      <w:pPr>
        <w:spacing w:after="0" w:line="252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FB2012" w:rsidRPr="005B2EAA" w:rsidRDefault="002822B8">
      <w:pPr>
        <w:spacing w:after="0" w:line="252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анализировать произведения детского художественного творчества с позиций их содержания </w:t>
      </w:r>
      <w:r w:rsidRPr="005B2EAA">
        <w:rPr>
          <w:rFonts w:ascii="Times New Roman" w:hAnsi="Times New Roman"/>
          <w:color w:val="000000"/>
          <w:sz w:val="28"/>
          <w:lang w:val="ru-RU"/>
        </w:rPr>
        <w:t>и в соответствии с учебной задачей, поставленной учителем;</w:t>
      </w:r>
    </w:p>
    <w:p w:rsidR="00FB2012" w:rsidRPr="005B2EAA" w:rsidRDefault="002822B8">
      <w:pPr>
        <w:spacing w:after="0" w:line="252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FB2012" w:rsidRPr="005B2EAA" w:rsidRDefault="002822B8">
      <w:pPr>
        <w:spacing w:after="0" w:line="252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</w:t>
      </w:r>
      <w:r w:rsidRPr="005B2EAA">
        <w:rPr>
          <w:rFonts w:ascii="Times New Roman" w:hAnsi="Times New Roman"/>
          <w:color w:val="000000"/>
          <w:sz w:val="28"/>
          <w:lang w:val="ru-RU"/>
        </w:rPr>
        <w:t>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FB2012" w:rsidRPr="005B2EAA" w:rsidRDefault="00FB2012">
      <w:pPr>
        <w:spacing w:after="0" w:line="252" w:lineRule="auto"/>
        <w:ind w:left="120"/>
        <w:jc w:val="both"/>
        <w:rPr>
          <w:lang w:val="ru-RU"/>
        </w:rPr>
      </w:pPr>
    </w:p>
    <w:p w:rsidR="00FB2012" w:rsidRPr="005B2EAA" w:rsidRDefault="002822B8">
      <w:pPr>
        <w:spacing w:after="0" w:line="252" w:lineRule="auto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B2012" w:rsidRPr="005B2EAA" w:rsidRDefault="002822B8">
      <w:pPr>
        <w:spacing w:after="0" w:line="252" w:lineRule="auto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Самооргани</w:t>
      </w:r>
      <w:r w:rsidRPr="005B2EAA">
        <w:rPr>
          <w:rFonts w:ascii="Times New Roman" w:hAnsi="Times New Roman"/>
          <w:b/>
          <w:color w:val="000000"/>
          <w:sz w:val="28"/>
          <w:lang w:val="ru-RU"/>
        </w:rPr>
        <w:t>зация и самоконтроль:</w:t>
      </w:r>
    </w:p>
    <w:p w:rsidR="00FB2012" w:rsidRPr="005B2EAA" w:rsidRDefault="002822B8">
      <w:pPr>
        <w:spacing w:after="0" w:line="252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FB2012" w:rsidRPr="005B2EAA" w:rsidRDefault="002822B8">
      <w:pPr>
        <w:spacing w:after="0" w:line="252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FB2012" w:rsidRPr="005B2EAA" w:rsidRDefault="002822B8">
      <w:pPr>
        <w:spacing w:after="0" w:line="252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соблюдать порядок в окружающем пространстве и бережно относясь к используемым материалам;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FB2012" w:rsidRPr="005B2EAA" w:rsidRDefault="00FB2012">
      <w:pPr>
        <w:spacing w:after="0"/>
        <w:ind w:left="120"/>
        <w:rPr>
          <w:lang w:val="ru-RU"/>
        </w:rPr>
      </w:pPr>
      <w:bookmarkStart w:id="11" w:name="_Toc124264882"/>
      <w:bookmarkStart w:id="12" w:name="_Toc141079014"/>
      <w:bookmarkEnd w:id="11"/>
      <w:bookmarkEnd w:id="12"/>
    </w:p>
    <w:p w:rsidR="00FB2012" w:rsidRPr="005B2EAA" w:rsidRDefault="00FB2012">
      <w:pPr>
        <w:spacing w:after="0"/>
        <w:ind w:left="120"/>
        <w:jc w:val="both"/>
        <w:rPr>
          <w:lang w:val="ru-RU"/>
        </w:rPr>
      </w:pPr>
    </w:p>
    <w:p w:rsidR="00FB2012" w:rsidRPr="005B2EAA" w:rsidRDefault="002822B8">
      <w:pPr>
        <w:spacing w:after="0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B2EAA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FB2012" w:rsidRPr="005B2EAA" w:rsidRDefault="002822B8">
      <w:pPr>
        <w:spacing w:after="0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Приоб</w:t>
      </w:r>
      <w:r w:rsidRPr="005B2EAA">
        <w:rPr>
          <w:rFonts w:ascii="Times New Roman" w:hAnsi="Times New Roman"/>
          <w:color w:val="000000"/>
          <w:sz w:val="28"/>
          <w:lang w:val="ru-RU"/>
        </w:rPr>
        <w:t>ретать первичный опыт в создании графического рисунка на основе знакомства со средствами изобразительного языка.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lastRenderedPageBreak/>
        <w:t>Приобр</w:t>
      </w:r>
      <w:r w:rsidRPr="005B2EAA">
        <w:rPr>
          <w:rFonts w:ascii="Times New Roman" w:hAnsi="Times New Roman"/>
          <w:color w:val="000000"/>
          <w:sz w:val="28"/>
          <w:lang w:val="ru-RU"/>
        </w:rPr>
        <w:t>етать опыт создания рисунка простого (плоского) предмета с натуры.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Выбират</w:t>
      </w:r>
      <w:r w:rsidRPr="005B2EAA">
        <w:rPr>
          <w:rFonts w:ascii="Times New Roman" w:hAnsi="Times New Roman"/>
          <w:color w:val="000000"/>
          <w:sz w:val="28"/>
          <w:lang w:val="ru-RU"/>
        </w:rPr>
        <w:t>ь вертикальный или горизонтальный формат листа для выполнения соответствующих задач рисунка.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Обсуждать результаты своей практической работы и </w:t>
      </w:r>
      <w:r w:rsidRPr="005B2EAA">
        <w:rPr>
          <w:rFonts w:ascii="Times New Roman" w:hAnsi="Times New Roman"/>
          <w:color w:val="000000"/>
          <w:sz w:val="28"/>
          <w:lang w:val="ru-RU"/>
        </w:rPr>
        <w:t>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FB2012" w:rsidRPr="005B2EAA" w:rsidRDefault="002822B8">
      <w:pPr>
        <w:spacing w:after="0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Осваивать навыки работы красками «гуашь» в условиях </w:t>
      </w:r>
      <w:r w:rsidRPr="005B2EAA">
        <w:rPr>
          <w:rFonts w:ascii="Times New Roman" w:hAnsi="Times New Roman"/>
          <w:color w:val="000000"/>
          <w:sz w:val="28"/>
          <w:lang w:val="ru-RU"/>
        </w:rPr>
        <w:t>урока.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Приобретать о</w:t>
      </w:r>
      <w:r w:rsidRPr="005B2EAA">
        <w:rPr>
          <w:rFonts w:ascii="Times New Roman" w:hAnsi="Times New Roman"/>
          <w:color w:val="000000"/>
          <w:sz w:val="28"/>
          <w:lang w:val="ru-RU"/>
        </w:rPr>
        <w:t>пыт экспериментирования, исследования результатов смешения красок и получения нового цвета.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FB2012" w:rsidRPr="005B2EAA" w:rsidRDefault="002822B8">
      <w:pPr>
        <w:spacing w:after="0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</w:t>
      </w:r>
      <w:r w:rsidRPr="005B2EAA">
        <w:rPr>
          <w:rFonts w:ascii="Times New Roman" w:hAnsi="Times New Roman"/>
          <w:color w:val="000000"/>
          <w:sz w:val="28"/>
          <w:lang w:val="ru-RU"/>
        </w:rPr>
        <w:t>юдения, поиска выразительных образных объёмных форм в природе (например, облака, камни, коряги, формы плодов).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Овладевать первичными навыкам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и </w:t>
      </w:r>
      <w:proofErr w:type="spellStart"/>
      <w:r w:rsidRPr="005B2EAA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5B2EAA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FB2012" w:rsidRPr="005B2EAA" w:rsidRDefault="002822B8">
      <w:pPr>
        <w:spacing w:after="0" w:line="264" w:lineRule="auto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Рассматривать и эстетически характеризовать различные примеры узоров в природе (в условиях урока на основе </w:t>
      </w:r>
      <w:r w:rsidRPr="005B2EAA">
        <w:rPr>
          <w:rFonts w:ascii="Times New Roman" w:hAnsi="Times New Roman"/>
          <w:color w:val="000000"/>
          <w:sz w:val="28"/>
          <w:lang w:val="ru-RU"/>
        </w:rPr>
        <w:t>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орнаментов по изобразительным мотивам: растительные, геометрические, анималистические.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Учиться использовать пра</w:t>
      </w:r>
      <w:r w:rsidRPr="005B2EAA">
        <w:rPr>
          <w:rFonts w:ascii="Times New Roman" w:hAnsi="Times New Roman"/>
          <w:color w:val="000000"/>
          <w:sz w:val="28"/>
          <w:lang w:val="ru-RU"/>
        </w:rPr>
        <w:t>вила симметрии в своей художественной деятельности.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Приобретать </w:t>
      </w:r>
      <w:r w:rsidRPr="005B2EAA">
        <w:rPr>
          <w:rFonts w:ascii="Times New Roman" w:hAnsi="Times New Roman"/>
          <w:color w:val="000000"/>
          <w:sz w:val="28"/>
          <w:lang w:val="ru-RU"/>
        </w:rPr>
        <w:t>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И</w:t>
      </w:r>
      <w:r w:rsidRPr="005B2EAA">
        <w:rPr>
          <w:rFonts w:ascii="Times New Roman" w:hAnsi="Times New Roman"/>
          <w:color w:val="000000"/>
          <w:sz w:val="28"/>
          <w:lang w:val="ru-RU"/>
        </w:rPr>
        <w:t>меть опыт и соответствующие возрасту навыки подготовки и оформления общего праздника.</w:t>
      </w:r>
    </w:p>
    <w:p w:rsidR="00FB2012" w:rsidRPr="005B2EAA" w:rsidRDefault="002822B8">
      <w:pPr>
        <w:spacing w:after="0" w:line="264" w:lineRule="auto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</w:t>
      </w:r>
      <w:r w:rsidRPr="005B2EAA">
        <w:rPr>
          <w:rFonts w:ascii="Times New Roman" w:hAnsi="Times New Roman"/>
          <w:color w:val="000000"/>
          <w:sz w:val="28"/>
          <w:lang w:val="ru-RU"/>
        </w:rPr>
        <w:t>оставные части рассматриваемых зданий.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Приобретать пр</w:t>
      </w:r>
      <w:r w:rsidRPr="005B2EAA">
        <w:rPr>
          <w:rFonts w:ascii="Times New Roman" w:hAnsi="Times New Roman"/>
          <w:color w:val="000000"/>
          <w:sz w:val="28"/>
          <w:lang w:val="ru-RU"/>
        </w:rPr>
        <w:t>едставления о конструктивной основе любого предмета и первичные навыки анализа его строения.</w:t>
      </w:r>
    </w:p>
    <w:p w:rsidR="00FB2012" w:rsidRPr="005B2EAA" w:rsidRDefault="002822B8">
      <w:pPr>
        <w:spacing w:after="0" w:line="264" w:lineRule="auto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(расположения на листе), цвета, а также соответствия учебной задаче, поставленной учителем.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Приобретать опыт худож</w:t>
      </w:r>
      <w:r w:rsidRPr="005B2EAA">
        <w:rPr>
          <w:rFonts w:ascii="Times New Roman" w:hAnsi="Times New Roman"/>
          <w:color w:val="000000"/>
          <w:sz w:val="28"/>
          <w:lang w:val="ru-RU"/>
        </w:rPr>
        <w:t>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Осваивать опыт эстетического, э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</w:t>
      </w:r>
      <w:r w:rsidRPr="005B2EAA">
        <w:rPr>
          <w:rFonts w:ascii="Times New Roman" w:hAnsi="Times New Roman"/>
          <w:color w:val="000000"/>
          <w:sz w:val="28"/>
          <w:lang w:val="ru-RU"/>
        </w:rPr>
        <w:lastRenderedPageBreak/>
        <w:t>Васнецова и других художников по выбору учителя), а также произведений с ярко выраженным э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моциональным настроением (например, натюрморты В. Ван Гога или А. Матисса). 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FB2012" w:rsidRPr="005B2EAA" w:rsidRDefault="002822B8">
      <w:pPr>
        <w:spacing w:after="0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Приобретать опы</w:t>
      </w:r>
      <w:r w:rsidRPr="005B2EAA">
        <w:rPr>
          <w:rFonts w:ascii="Times New Roman" w:hAnsi="Times New Roman"/>
          <w:color w:val="000000"/>
          <w:sz w:val="28"/>
          <w:lang w:val="ru-RU"/>
        </w:rPr>
        <w:t>т создания фотографий с целью эстетического и целенаправленного наблюдения природы.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3" w:name="_TOC_250003"/>
      <w:bookmarkEnd w:id="13"/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5B2EAA">
        <w:rPr>
          <w:rFonts w:ascii="Times New Roman" w:hAnsi="Times New Roman"/>
          <w:b/>
          <w:color w:val="000000"/>
          <w:sz w:val="28"/>
          <w:lang w:val="ru-RU"/>
        </w:rPr>
        <w:t>2</w:t>
      </w:r>
      <w:r w:rsidRPr="005B2EAA">
        <w:rPr>
          <w:rFonts w:ascii="Times New Roman" w:hAnsi="Times New Roman"/>
          <w:b/>
          <w:color w:val="000000"/>
          <w:sz w:val="28"/>
          <w:lang w:val="ru-RU"/>
        </w:rPr>
        <w:t xml:space="preserve"> классе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FB2012" w:rsidRPr="005B2EAA" w:rsidRDefault="002822B8">
      <w:pPr>
        <w:spacing w:after="0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твёрдых, сухих, мягких и жидких графических материалов.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выражения содержания.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</w:t>
      </w:r>
      <w:r w:rsidRPr="005B2EAA">
        <w:rPr>
          <w:rFonts w:ascii="Times New Roman" w:hAnsi="Times New Roman"/>
          <w:color w:val="000000"/>
          <w:sz w:val="28"/>
          <w:lang w:val="ru-RU"/>
        </w:rPr>
        <w:t>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FB2012" w:rsidRPr="005B2EAA" w:rsidRDefault="002822B8">
      <w:pPr>
        <w:spacing w:after="0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</w:t>
      </w:r>
      <w:r w:rsidRPr="005B2EAA">
        <w:rPr>
          <w:rFonts w:ascii="Times New Roman" w:hAnsi="Times New Roman"/>
          <w:color w:val="000000"/>
          <w:sz w:val="28"/>
          <w:lang w:val="ru-RU"/>
        </w:rPr>
        <w:t>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</w:t>
      </w:r>
      <w:r w:rsidRPr="005B2EAA">
        <w:rPr>
          <w:rFonts w:ascii="Times New Roman" w:hAnsi="Times New Roman"/>
          <w:color w:val="000000"/>
          <w:sz w:val="28"/>
          <w:lang w:val="ru-RU"/>
        </w:rPr>
        <w:t>ых цветов и способы получения разных оттенков составного цвета.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lastRenderedPageBreak/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</w:t>
      </w:r>
      <w:r w:rsidRPr="005B2EAA">
        <w:rPr>
          <w:rFonts w:ascii="Times New Roman" w:hAnsi="Times New Roman"/>
          <w:color w:val="000000"/>
          <w:sz w:val="28"/>
          <w:lang w:val="ru-RU"/>
        </w:rPr>
        <w:t>еть различать и сравнивать тёплые и холодные оттенки цвета.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</w:t>
      </w:r>
      <w:r w:rsidRPr="005B2EAA">
        <w:rPr>
          <w:rFonts w:ascii="Times New Roman" w:hAnsi="Times New Roman"/>
          <w:color w:val="000000"/>
          <w:sz w:val="28"/>
          <w:lang w:val="ru-RU"/>
        </w:rPr>
        <w:t>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</w:t>
      </w:r>
      <w:r w:rsidRPr="005B2EAA">
        <w:rPr>
          <w:rFonts w:ascii="Times New Roman" w:hAnsi="Times New Roman"/>
          <w:color w:val="000000"/>
          <w:sz w:val="28"/>
          <w:lang w:val="ru-RU"/>
        </w:rPr>
        <w:t>ять, какими художественными средствами удалось показать характер сказочных персонажей.</w:t>
      </w:r>
    </w:p>
    <w:p w:rsidR="00FB2012" w:rsidRPr="005B2EAA" w:rsidRDefault="002822B8">
      <w:pPr>
        <w:spacing w:after="0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5B2EAA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5B2EA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B2EAA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5B2EA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B2EAA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5B2EAA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</w:t>
      </w:r>
      <w:r w:rsidRPr="005B2EAA">
        <w:rPr>
          <w:rFonts w:ascii="Times New Roman" w:hAnsi="Times New Roman"/>
          <w:color w:val="000000"/>
          <w:sz w:val="28"/>
          <w:lang w:val="ru-RU"/>
        </w:rPr>
        <w:t>турного образа при осмотре произведения с разных сторон.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FB2012" w:rsidRPr="005B2EAA" w:rsidRDefault="002822B8">
      <w:pPr>
        <w:spacing w:after="0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</w:t>
      </w:r>
      <w:r w:rsidRPr="005B2EAA">
        <w:rPr>
          <w:rFonts w:ascii="Times New Roman" w:hAnsi="Times New Roman"/>
          <w:color w:val="000000"/>
          <w:sz w:val="28"/>
          <w:lang w:val="ru-RU"/>
        </w:rPr>
        <w:t>котворными произведениями декоративного искусства (кружево, шитьё, ювелирные изделия и другие).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FB2012" w:rsidRPr="005B2EAA" w:rsidRDefault="002822B8">
      <w:pPr>
        <w:spacing w:after="0" w:line="257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ных глиняных зверушек, созданных по мотивам народного художественного промысла (по выбору: </w:t>
      </w:r>
      <w:proofErr w:type="spellStart"/>
      <w:r w:rsidRPr="005B2EAA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5B2EA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B2EAA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5B2EA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B2EAA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5B2EAA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FB2012" w:rsidRPr="005B2EAA" w:rsidRDefault="002822B8">
      <w:pPr>
        <w:spacing w:after="0" w:line="257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Приобретать опыт преобразования бытовых подручных нехудожественных </w:t>
      </w:r>
      <w:r w:rsidRPr="005B2EAA">
        <w:rPr>
          <w:rFonts w:ascii="Times New Roman" w:hAnsi="Times New Roman"/>
          <w:color w:val="000000"/>
          <w:sz w:val="28"/>
          <w:lang w:val="ru-RU"/>
        </w:rPr>
        <w:t>материалов в художественные изображения и поделки.</w:t>
      </w:r>
    </w:p>
    <w:p w:rsidR="00FB2012" w:rsidRPr="005B2EAA" w:rsidRDefault="002822B8">
      <w:pPr>
        <w:spacing w:after="0" w:line="257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не только соответствуют нар</w:t>
      </w:r>
      <w:r w:rsidRPr="005B2EAA">
        <w:rPr>
          <w:rFonts w:ascii="Times New Roman" w:hAnsi="Times New Roman"/>
          <w:color w:val="000000"/>
          <w:sz w:val="28"/>
          <w:lang w:val="ru-RU"/>
        </w:rPr>
        <w:t>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FB2012" w:rsidRPr="005B2EAA" w:rsidRDefault="002822B8">
      <w:pPr>
        <w:spacing w:after="0" w:line="257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</w:t>
      </w:r>
      <w:r w:rsidRPr="005B2EAA">
        <w:rPr>
          <w:rFonts w:ascii="Times New Roman" w:hAnsi="Times New Roman"/>
          <w:color w:val="000000"/>
          <w:sz w:val="28"/>
          <w:lang w:val="ru-RU"/>
        </w:rPr>
        <w:t>нажей.</w:t>
      </w:r>
    </w:p>
    <w:p w:rsidR="00FB2012" w:rsidRPr="005B2EAA" w:rsidRDefault="002822B8">
      <w:pPr>
        <w:spacing w:after="0" w:line="257" w:lineRule="auto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B2012" w:rsidRPr="005B2EAA" w:rsidRDefault="002822B8">
      <w:pPr>
        <w:spacing w:after="0" w:line="257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FB2012" w:rsidRPr="005B2EAA" w:rsidRDefault="002822B8">
      <w:pPr>
        <w:spacing w:after="0" w:line="257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FB2012" w:rsidRPr="005B2EAA" w:rsidRDefault="002822B8">
      <w:pPr>
        <w:spacing w:after="0" w:line="257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Рас</w:t>
      </w:r>
      <w:r w:rsidRPr="005B2EAA">
        <w:rPr>
          <w:rFonts w:ascii="Times New Roman" w:hAnsi="Times New Roman"/>
          <w:color w:val="000000"/>
          <w:sz w:val="28"/>
          <w:lang w:val="ru-RU"/>
        </w:rPr>
        <w:t>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FB2012" w:rsidRPr="005B2EAA" w:rsidRDefault="002822B8">
      <w:pPr>
        <w:spacing w:after="0" w:line="257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FB2012" w:rsidRPr="005B2EAA" w:rsidRDefault="002822B8">
      <w:pPr>
        <w:spacing w:after="0" w:line="257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Рассматривать, приводит</w:t>
      </w:r>
      <w:r w:rsidRPr="005B2EAA">
        <w:rPr>
          <w:rFonts w:ascii="Times New Roman" w:hAnsi="Times New Roman"/>
          <w:color w:val="000000"/>
          <w:sz w:val="28"/>
          <w:lang w:val="ru-RU"/>
        </w:rPr>
        <w:t>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FB2012" w:rsidRPr="005B2EAA" w:rsidRDefault="002822B8">
      <w:pPr>
        <w:spacing w:after="0" w:line="257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</w:t>
      </w:r>
      <w:r w:rsidRPr="005B2EAA">
        <w:rPr>
          <w:rFonts w:ascii="Times New Roman" w:hAnsi="Times New Roman"/>
          <w:color w:val="000000"/>
          <w:sz w:val="28"/>
          <w:lang w:val="ru-RU"/>
        </w:rPr>
        <w:t>в литературных и народных сказок.</w:t>
      </w:r>
    </w:p>
    <w:p w:rsidR="00FB2012" w:rsidRPr="005B2EAA" w:rsidRDefault="002822B8">
      <w:pPr>
        <w:spacing w:after="0" w:line="257" w:lineRule="auto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B2012" w:rsidRPr="005B2EAA" w:rsidRDefault="002822B8">
      <w:pPr>
        <w:spacing w:after="0" w:line="257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</w:t>
      </w:r>
      <w:r w:rsidRPr="005B2EAA">
        <w:rPr>
          <w:rFonts w:ascii="Times New Roman" w:hAnsi="Times New Roman"/>
          <w:color w:val="000000"/>
          <w:sz w:val="28"/>
          <w:lang w:val="ru-RU"/>
        </w:rPr>
        <w:t>й выразительности, а также ответа на поставленную учебную задачу.</w:t>
      </w:r>
    </w:p>
    <w:p w:rsidR="00FB2012" w:rsidRPr="005B2EAA" w:rsidRDefault="002822B8">
      <w:pPr>
        <w:spacing w:after="0" w:line="257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FB2012" w:rsidRPr="005B2EAA" w:rsidRDefault="002822B8">
      <w:pPr>
        <w:spacing w:after="0" w:line="257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</w:t>
      </w:r>
      <w:r w:rsidRPr="005B2EAA">
        <w:rPr>
          <w:rFonts w:ascii="Times New Roman" w:hAnsi="Times New Roman"/>
          <w:color w:val="000000"/>
          <w:sz w:val="28"/>
          <w:lang w:val="ru-RU"/>
        </w:rPr>
        <w:t>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FB2012" w:rsidRPr="005B2EAA" w:rsidRDefault="002822B8">
      <w:pPr>
        <w:spacing w:after="0" w:line="257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(И.И. Левитана, И.И</w:t>
      </w:r>
      <w:r w:rsidRPr="005B2EAA">
        <w:rPr>
          <w:rFonts w:ascii="Times New Roman" w:hAnsi="Times New Roman"/>
          <w:color w:val="000000"/>
          <w:sz w:val="28"/>
          <w:lang w:val="ru-RU"/>
        </w:rPr>
        <w:t>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восприятия, эстетического анализа произведений живописи западноевропейских ху</w:t>
      </w:r>
      <w:r w:rsidRPr="005B2EAA">
        <w:rPr>
          <w:rFonts w:ascii="Times New Roman" w:hAnsi="Times New Roman"/>
          <w:color w:val="000000"/>
          <w:sz w:val="28"/>
          <w:lang w:val="ru-RU"/>
        </w:rPr>
        <w:t>дожников с активным, ярким выражением настроения (В. Ван Гога, К. Моне, А. Матисса и других по выбору учителя).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художников И.И. Левитана, И.И. Шишкина, И.К. Айвазовского, В.М. Васнецова, В.В. Ватагина,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Е.И. Чарушина (и других по выбору учителя).</w:t>
      </w:r>
    </w:p>
    <w:p w:rsidR="00FB2012" w:rsidRPr="005B2EAA" w:rsidRDefault="002822B8">
      <w:pPr>
        <w:spacing w:after="0" w:line="264" w:lineRule="auto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Осваивать приёмы трансформации и копирования геометрических ф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B2EAA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5B2EAA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</w:t>
      </w:r>
      <w:r w:rsidRPr="005B2EAA">
        <w:rPr>
          <w:rFonts w:ascii="Times New Roman" w:hAnsi="Times New Roman"/>
          <w:color w:val="000000"/>
          <w:sz w:val="28"/>
          <w:lang w:val="ru-RU"/>
        </w:rPr>
        <w:t>мер, образ дерева).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4" w:name="_TOC_250002"/>
      <w:bookmarkEnd w:id="14"/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5B2EAA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</w:t>
      </w:r>
      <w:r w:rsidRPr="005B2EAA">
        <w:rPr>
          <w:rFonts w:ascii="Times New Roman" w:hAnsi="Times New Roman"/>
          <w:color w:val="000000"/>
          <w:sz w:val="28"/>
          <w:lang w:val="ru-RU"/>
        </w:rPr>
        <w:t>едующие предметные результаты по отдельным темам программы по изобразительному искусству:</w:t>
      </w:r>
    </w:p>
    <w:p w:rsidR="00FB2012" w:rsidRPr="005B2EAA" w:rsidRDefault="002822B8">
      <w:pPr>
        <w:spacing w:after="0" w:line="264" w:lineRule="auto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</w:t>
      </w:r>
      <w:r w:rsidRPr="005B2EAA">
        <w:rPr>
          <w:rFonts w:ascii="Times New Roman" w:hAnsi="Times New Roman"/>
          <w:color w:val="000000"/>
          <w:sz w:val="28"/>
          <w:lang w:val="ru-RU"/>
        </w:rPr>
        <w:t>зных (изобразительных) возможностях надписи, о работе художника над шрифтовой композицией.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</w:t>
      </w:r>
      <w:r w:rsidRPr="005B2EAA">
        <w:rPr>
          <w:rFonts w:ascii="Times New Roman" w:hAnsi="Times New Roman"/>
          <w:color w:val="000000"/>
          <w:sz w:val="28"/>
          <w:lang w:val="ru-RU"/>
        </w:rPr>
        <w:t>ять творческую композицию – эскиз афиши к выбранному спектаклю или фильму.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маску сказочного персонажа с ярко </w:t>
      </w:r>
      <w:r w:rsidRPr="005B2EAA">
        <w:rPr>
          <w:rFonts w:ascii="Times New Roman" w:hAnsi="Times New Roman"/>
          <w:color w:val="000000"/>
          <w:sz w:val="28"/>
          <w:lang w:val="ru-RU"/>
        </w:rPr>
        <w:t>выраженным характером лица (для карнавала или спектакля).</w:t>
      </w:r>
    </w:p>
    <w:p w:rsidR="00FB2012" w:rsidRPr="005B2EAA" w:rsidRDefault="002822B8">
      <w:pPr>
        <w:spacing w:after="0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</w:t>
      </w:r>
      <w:r w:rsidRPr="005B2EAA">
        <w:rPr>
          <w:rFonts w:ascii="Times New Roman" w:hAnsi="Times New Roman"/>
          <w:color w:val="000000"/>
          <w:sz w:val="28"/>
          <w:lang w:val="ru-RU"/>
        </w:rPr>
        <w:t>астроение в натюрмортах известных отечественных художников.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</w:t>
      </w:r>
      <w:r w:rsidRPr="005B2EAA">
        <w:rPr>
          <w:rFonts w:ascii="Times New Roman" w:hAnsi="Times New Roman"/>
          <w:color w:val="000000"/>
          <w:sz w:val="28"/>
          <w:lang w:val="ru-RU"/>
        </w:rPr>
        <w:t>едставлению.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праздников.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FB2012" w:rsidRPr="005B2EAA" w:rsidRDefault="002822B8">
      <w:pPr>
        <w:spacing w:after="0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ерсонажа в технике </w:t>
      </w:r>
      <w:proofErr w:type="spellStart"/>
      <w:r w:rsidRPr="005B2EAA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5B2EAA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Узнавать о видах скульптуры: скульптурные памятники, парковая </w:t>
      </w:r>
      <w:r w:rsidRPr="005B2EAA">
        <w:rPr>
          <w:rFonts w:ascii="Times New Roman" w:hAnsi="Times New Roman"/>
          <w:color w:val="000000"/>
          <w:sz w:val="28"/>
          <w:lang w:val="ru-RU"/>
        </w:rPr>
        <w:t>скульптура, мелкая пластика, рельеф (виды рельефа).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FB2012" w:rsidRPr="005B2EAA" w:rsidRDefault="002822B8">
      <w:pPr>
        <w:spacing w:after="0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Знакомиться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lastRenderedPageBreak/>
        <w:t>Узнавать о с</w:t>
      </w:r>
      <w:r w:rsidRPr="005B2EAA">
        <w:rPr>
          <w:rFonts w:ascii="Times New Roman" w:hAnsi="Times New Roman"/>
          <w:color w:val="000000"/>
          <w:sz w:val="28"/>
          <w:lang w:val="ru-RU"/>
        </w:rPr>
        <w:t>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Получить опыт </w:t>
      </w:r>
      <w:r w:rsidRPr="005B2EAA">
        <w:rPr>
          <w:rFonts w:ascii="Times New Roman" w:hAnsi="Times New Roman"/>
          <w:color w:val="000000"/>
          <w:sz w:val="28"/>
          <w:lang w:val="ru-RU"/>
        </w:rPr>
        <w:t>создания композиции орнамента в квадрате (в качестве эскиза росписи женского платка).</w:t>
      </w:r>
    </w:p>
    <w:p w:rsidR="00FB2012" w:rsidRPr="005B2EAA" w:rsidRDefault="002822B8">
      <w:pPr>
        <w:spacing w:after="0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</w:t>
      </w:r>
      <w:r w:rsidRPr="005B2EAA">
        <w:rPr>
          <w:rFonts w:ascii="Times New Roman" w:hAnsi="Times New Roman"/>
          <w:color w:val="000000"/>
          <w:sz w:val="28"/>
          <w:lang w:val="ru-RU"/>
        </w:rPr>
        <w:t>го города.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5B2EAA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</w:t>
      </w:r>
      <w:r w:rsidRPr="005B2EAA">
        <w:rPr>
          <w:rFonts w:ascii="Times New Roman" w:hAnsi="Times New Roman"/>
          <w:color w:val="000000"/>
          <w:spacing w:val="-4"/>
          <w:sz w:val="28"/>
          <w:lang w:val="ru-RU"/>
        </w:rPr>
        <w:t>ространство.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5B2EAA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5B2EAA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</w:t>
      </w:r>
      <w:r w:rsidRPr="005B2EAA">
        <w:rPr>
          <w:rFonts w:ascii="Times New Roman" w:hAnsi="Times New Roman"/>
          <w:color w:val="000000"/>
          <w:sz w:val="28"/>
          <w:lang w:val="ru-RU"/>
        </w:rPr>
        <w:t>коллажа).</w:t>
      </w:r>
    </w:p>
    <w:p w:rsidR="00FB2012" w:rsidRPr="005B2EAA" w:rsidRDefault="002822B8">
      <w:pPr>
        <w:spacing w:after="0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</w:t>
      </w:r>
      <w:r w:rsidRPr="005B2EAA">
        <w:rPr>
          <w:rFonts w:ascii="Times New Roman" w:hAnsi="Times New Roman"/>
          <w:color w:val="000000"/>
          <w:sz w:val="28"/>
          <w:lang w:val="ru-RU"/>
        </w:rPr>
        <w:t>знать имена нескольких художников детской книги.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</w:t>
      </w:r>
      <w:r w:rsidRPr="005B2EAA">
        <w:rPr>
          <w:rFonts w:ascii="Times New Roman" w:hAnsi="Times New Roman"/>
          <w:color w:val="000000"/>
          <w:sz w:val="28"/>
          <w:lang w:val="ru-RU"/>
        </w:rPr>
        <w:t>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lastRenderedPageBreak/>
        <w:t>На</w:t>
      </w:r>
      <w:r w:rsidRPr="005B2EAA">
        <w:rPr>
          <w:rFonts w:ascii="Times New Roman" w:hAnsi="Times New Roman"/>
          <w:color w:val="000000"/>
          <w:sz w:val="28"/>
          <w:lang w:val="ru-RU"/>
        </w:rPr>
        <w:t>зывать основные жанры живописи, графики и скульптуры, определяемые предметом изображения.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</w:t>
      </w:r>
      <w:r w:rsidRPr="005B2EAA">
        <w:rPr>
          <w:rFonts w:ascii="Times New Roman" w:hAnsi="Times New Roman"/>
          <w:color w:val="000000"/>
          <w:sz w:val="28"/>
          <w:lang w:val="ru-RU"/>
        </w:rPr>
        <w:t>(по выбору учителя), приобретать представления об их произведениях.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Иметь представление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5B2EAA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</w:t>
      </w:r>
      <w:r w:rsidRPr="005B2EAA">
        <w:rPr>
          <w:rFonts w:ascii="Times New Roman" w:hAnsi="Times New Roman"/>
          <w:color w:val="000000"/>
          <w:spacing w:val="-4"/>
          <w:sz w:val="28"/>
          <w:lang w:val="ru-RU"/>
        </w:rPr>
        <w:t>ии: Государственная Третьяковская галерея, Государственный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</w:t>
      </w:r>
      <w:r w:rsidRPr="005B2EAA">
        <w:rPr>
          <w:rFonts w:ascii="Times New Roman" w:hAnsi="Times New Roman"/>
          <w:color w:val="000000"/>
          <w:sz w:val="28"/>
          <w:lang w:val="ru-RU"/>
        </w:rPr>
        <w:t>нальных музеев.</w:t>
      </w:r>
    </w:p>
    <w:p w:rsidR="00FB2012" w:rsidRPr="005B2EAA" w:rsidRDefault="002822B8">
      <w:pPr>
        <w:spacing w:after="0" w:line="264" w:lineRule="auto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</w:t>
      </w:r>
      <w:r w:rsidRPr="005B2EAA">
        <w:rPr>
          <w:rFonts w:ascii="Times New Roman" w:hAnsi="Times New Roman"/>
          <w:color w:val="000000"/>
          <w:sz w:val="28"/>
          <w:lang w:val="ru-RU"/>
        </w:rPr>
        <w:t>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</w:t>
      </w:r>
      <w:r w:rsidRPr="005B2EAA">
        <w:rPr>
          <w:rFonts w:ascii="Times New Roman" w:hAnsi="Times New Roman"/>
          <w:color w:val="000000"/>
          <w:sz w:val="28"/>
          <w:lang w:val="ru-RU"/>
        </w:rPr>
        <w:t>ица человека его конструкцию и пропорции; осваивать с помощью графического редактора схематическое изменение мимики лица.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Осваивать приёмы 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PictureManager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в отечественные художественные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музеи и, возможно, знаменитые зарубежные художественные музеи на основе установок и квестов, предложенных учителем.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5B2EAA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FB2012" w:rsidRPr="005B2EAA" w:rsidRDefault="002822B8">
      <w:pPr>
        <w:spacing w:after="0" w:line="264" w:lineRule="auto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</w:t>
      </w:r>
      <w:r w:rsidRPr="005B2EAA">
        <w:rPr>
          <w:rFonts w:ascii="Times New Roman" w:hAnsi="Times New Roman"/>
          <w:color w:val="000000"/>
          <w:sz w:val="28"/>
          <w:lang w:val="ru-RU"/>
        </w:rPr>
        <w:t>в своих рисунках.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FB2012" w:rsidRPr="005B2EAA" w:rsidRDefault="002822B8">
      <w:pPr>
        <w:spacing w:after="0" w:line="264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Созда</w:t>
      </w:r>
      <w:r w:rsidRPr="005B2EAA">
        <w:rPr>
          <w:rFonts w:ascii="Times New Roman" w:hAnsi="Times New Roman"/>
          <w:color w:val="000000"/>
          <w:sz w:val="28"/>
          <w:lang w:val="ru-RU"/>
        </w:rPr>
        <w:t>вать зарисовки памятников отечественной и мировой архитектуры.</w:t>
      </w:r>
    </w:p>
    <w:p w:rsidR="00FB2012" w:rsidRPr="005B2EAA" w:rsidRDefault="002822B8">
      <w:pPr>
        <w:spacing w:after="0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Передавать в из</w:t>
      </w:r>
      <w:r w:rsidRPr="005B2EAA">
        <w:rPr>
          <w:rFonts w:ascii="Times New Roman" w:hAnsi="Times New Roman"/>
          <w:color w:val="000000"/>
          <w:sz w:val="28"/>
          <w:lang w:val="ru-RU"/>
        </w:rPr>
        <w:t>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</w:t>
      </w:r>
      <w:r w:rsidRPr="005B2EAA">
        <w:rPr>
          <w:rFonts w:ascii="Times New Roman" w:hAnsi="Times New Roman"/>
          <w:color w:val="000000"/>
          <w:sz w:val="28"/>
          <w:lang w:val="ru-RU"/>
        </w:rPr>
        <w:t>а, портрета персонажа (по представлению из выбранной культурной эпохи).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</w:t>
      </w:r>
      <w:r w:rsidRPr="005B2EAA">
        <w:rPr>
          <w:rFonts w:ascii="Times New Roman" w:hAnsi="Times New Roman"/>
          <w:color w:val="000000"/>
          <w:sz w:val="28"/>
          <w:lang w:val="ru-RU"/>
        </w:rPr>
        <w:t>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FB2012" w:rsidRPr="005B2EAA" w:rsidRDefault="002822B8">
      <w:pPr>
        <w:spacing w:after="0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Лепка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FB2012" w:rsidRPr="005B2EAA" w:rsidRDefault="002822B8">
      <w:pPr>
        <w:spacing w:after="0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Модуль «Декоратив</w:t>
      </w:r>
      <w:r w:rsidRPr="005B2EAA">
        <w:rPr>
          <w:rFonts w:ascii="Times New Roman" w:hAnsi="Times New Roman"/>
          <w:b/>
          <w:color w:val="000000"/>
          <w:sz w:val="28"/>
          <w:lang w:val="ru-RU"/>
        </w:rPr>
        <w:t>но-прикладное искусство»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lastRenderedPageBreak/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</w:t>
      </w:r>
      <w:r w:rsidRPr="005B2EAA">
        <w:rPr>
          <w:rFonts w:ascii="Times New Roman" w:hAnsi="Times New Roman"/>
          <w:color w:val="000000"/>
          <w:sz w:val="28"/>
          <w:lang w:val="ru-RU"/>
        </w:rPr>
        <w:t>ежде, оформлении предметов быта у разных народов, в разные эпохи.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</w:t>
      </w:r>
      <w:r w:rsidRPr="005B2EAA">
        <w:rPr>
          <w:rFonts w:ascii="Times New Roman" w:hAnsi="Times New Roman"/>
          <w:color w:val="000000"/>
          <w:sz w:val="28"/>
          <w:lang w:val="ru-RU"/>
        </w:rPr>
        <w:t>уборов, орнаментах, которые характерны для предметов быта).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</w:t>
      </w:r>
      <w:r w:rsidRPr="005B2EAA">
        <w:rPr>
          <w:rFonts w:ascii="Times New Roman" w:hAnsi="Times New Roman"/>
          <w:color w:val="000000"/>
          <w:sz w:val="28"/>
          <w:lang w:val="ru-RU"/>
        </w:rPr>
        <w:t>положением в обществе.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FB2012" w:rsidRPr="005B2EAA" w:rsidRDefault="002822B8">
      <w:pPr>
        <w:spacing w:after="0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Получить представление о конструкции традиционных жилищ у разных народов, об их </w:t>
      </w:r>
      <w:r w:rsidRPr="005B2EAA">
        <w:rPr>
          <w:rFonts w:ascii="Times New Roman" w:hAnsi="Times New Roman"/>
          <w:color w:val="000000"/>
          <w:sz w:val="28"/>
          <w:lang w:val="ru-RU"/>
        </w:rPr>
        <w:t>связи с окружающей природой.</w:t>
      </w:r>
    </w:p>
    <w:p w:rsidR="00FB2012" w:rsidRPr="005B2EAA" w:rsidRDefault="002822B8">
      <w:pPr>
        <w:spacing w:after="0" w:line="252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</w:t>
      </w:r>
      <w:r w:rsidRPr="005B2EAA">
        <w:rPr>
          <w:rFonts w:ascii="Times New Roman" w:hAnsi="Times New Roman"/>
          <w:color w:val="000000"/>
          <w:sz w:val="28"/>
          <w:lang w:val="ru-RU"/>
        </w:rPr>
        <w:t>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FB2012" w:rsidRPr="005B2EAA" w:rsidRDefault="002822B8">
      <w:pPr>
        <w:spacing w:after="0" w:line="252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</w:t>
      </w:r>
      <w:r w:rsidRPr="005B2EAA">
        <w:rPr>
          <w:rFonts w:ascii="Times New Roman" w:hAnsi="Times New Roman"/>
          <w:color w:val="000000"/>
          <w:sz w:val="28"/>
          <w:lang w:val="ru-RU"/>
        </w:rPr>
        <w:t>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FB2012" w:rsidRPr="005B2EAA" w:rsidRDefault="002822B8">
      <w:pPr>
        <w:spacing w:after="0" w:line="252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основных характерных чертах храмовых сооружений, </w:t>
      </w:r>
      <w:r w:rsidRPr="005B2EAA">
        <w:rPr>
          <w:rFonts w:ascii="Times New Roman" w:hAnsi="Times New Roman"/>
          <w:color w:val="000000"/>
          <w:sz w:val="28"/>
          <w:lang w:val="ru-RU"/>
        </w:rPr>
        <w:t>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FB2012" w:rsidRPr="005B2EAA" w:rsidRDefault="002822B8">
      <w:pPr>
        <w:spacing w:after="0" w:line="252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исторического образа своей и мировой культуры.</w:t>
      </w:r>
    </w:p>
    <w:p w:rsidR="00FB2012" w:rsidRPr="005B2EAA" w:rsidRDefault="002822B8">
      <w:pPr>
        <w:spacing w:after="0" w:line="252" w:lineRule="auto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:rsidR="00FB2012" w:rsidRPr="005B2EAA" w:rsidRDefault="002822B8">
      <w:pPr>
        <w:spacing w:after="0" w:line="252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</w:t>
      </w:r>
      <w:r w:rsidRPr="005B2EAA">
        <w:rPr>
          <w:rFonts w:ascii="Times New Roman" w:hAnsi="Times New Roman"/>
          <w:color w:val="000000"/>
          <w:sz w:val="28"/>
          <w:lang w:val="ru-RU"/>
        </w:rPr>
        <w:t>, В.И. Сурикова, К.А. Коровина, А.Г. Венецианова, А.П. Рябушкина, И.Я. Билибина и других по выбору учителя).</w:t>
      </w:r>
    </w:p>
    <w:p w:rsidR="00FB2012" w:rsidRPr="005B2EAA" w:rsidRDefault="002822B8">
      <w:pPr>
        <w:spacing w:after="0" w:line="252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FB2012" w:rsidRPr="005B2EAA" w:rsidRDefault="002822B8">
      <w:pPr>
        <w:spacing w:after="0" w:line="252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FB2012" w:rsidRPr="005B2EAA" w:rsidRDefault="002822B8">
      <w:pPr>
        <w:spacing w:after="0" w:line="252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Наз</w:t>
      </w:r>
      <w:r w:rsidRPr="005B2EAA">
        <w:rPr>
          <w:rFonts w:ascii="Times New Roman" w:hAnsi="Times New Roman"/>
          <w:color w:val="000000"/>
          <w:sz w:val="28"/>
          <w:lang w:val="ru-RU"/>
        </w:rPr>
        <w:t>ывать и объяснять содержание памятника К. Минину и Д. Пожарскому скульптора И.П. Мартоса в Москве.</w:t>
      </w:r>
    </w:p>
    <w:p w:rsidR="00FB2012" w:rsidRPr="005B2EAA" w:rsidRDefault="002822B8">
      <w:pPr>
        <w:spacing w:after="0" w:line="252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</w:t>
      </w:r>
      <w:r w:rsidRPr="005B2EAA">
        <w:rPr>
          <w:rFonts w:ascii="Times New Roman" w:hAnsi="Times New Roman"/>
          <w:color w:val="000000"/>
          <w:sz w:val="28"/>
          <w:lang w:val="ru-RU"/>
        </w:rPr>
        <w:t>о Солдата в Москве;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учителя), иметь представление о правилах поведения при посе</w:t>
      </w:r>
      <w:r w:rsidRPr="005B2EAA">
        <w:rPr>
          <w:rFonts w:ascii="Times New Roman" w:hAnsi="Times New Roman"/>
          <w:color w:val="000000"/>
          <w:sz w:val="28"/>
          <w:lang w:val="ru-RU"/>
        </w:rPr>
        <w:t>щении мемориальных памятников.</w:t>
      </w:r>
    </w:p>
    <w:p w:rsidR="00FB2012" w:rsidRPr="005B2EAA" w:rsidRDefault="002822B8">
      <w:pPr>
        <w:spacing w:after="0" w:line="252" w:lineRule="auto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Различать общий вид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Приводить пример</w:t>
      </w:r>
      <w:r w:rsidRPr="005B2EAA">
        <w:rPr>
          <w:rFonts w:ascii="Times New Roman" w:hAnsi="Times New Roman"/>
          <w:color w:val="000000"/>
          <w:sz w:val="28"/>
          <w:lang w:val="ru-RU"/>
        </w:rPr>
        <w:t>ы произведений великих европейских художников: Леонардо да Винчи, Рафаэля, Рембрандта, Пикассо и других (по выбору учителя).</w:t>
      </w:r>
    </w:p>
    <w:p w:rsidR="00FB2012" w:rsidRPr="005B2EAA" w:rsidRDefault="002822B8">
      <w:pPr>
        <w:spacing w:after="0"/>
        <w:ind w:left="120"/>
        <w:jc w:val="both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с помощью графических изображений и их варьиров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B2EAA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</w:t>
      </w:r>
      <w:r w:rsidRPr="005B2EAA">
        <w:rPr>
          <w:rFonts w:ascii="Times New Roman" w:hAnsi="Times New Roman"/>
          <w:color w:val="000000"/>
          <w:sz w:val="28"/>
          <w:lang w:val="ru-RU"/>
        </w:rPr>
        <w:t>го деревянного дома (избы) и различные варианты его устройства.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Осваивать строение юрты, моделируя её конструкцию в графическом реда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конструкции храмовых </w:t>
      </w:r>
      <w:r w:rsidRPr="005B2EAA">
        <w:rPr>
          <w:rFonts w:ascii="Times New Roman" w:hAnsi="Times New Roman"/>
          <w:color w:val="000000"/>
          <w:sz w:val="28"/>
          <w:lang w:val="ru-RU"/>
        </w:rPr>
        <w:t>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5B2EAA">
        <w:rPr>
          <w:rFonts w:ascii="Times New Roman" w:hAnsi="Times New Roman"/>
          <w:color w:val="000000"/>
          <w:sz w:val="28"/>
          <w:lang w:val="ru-RU"/>
        </w:rPr>
        <w:t>-анимаци</w:t>
      </w:r>
      <w:r w:rsidRPr="005B2EAA">
        <w:rPr>
          <w:rFonts w:ascii="Times New Roman" w:hAnsi="Times New Roman"/>
          <w:color w:val="000000"/>
          <w:sz w:val="28"/>
          <w:lang w:val="ru-RU"/>
        </w:rPr>
        <w:t>и.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</w:t>
      </w:r>
      <w:r w:rsidRPr="005B2EAA">
        <w:rPr>
          <w:rFonts w:ascii="Times New Roman" w:hAnsi="Times New Roman"/>
          <w:color w:val="000000"/>
          <w:sz w:val="28"/>
          <w:lang w:val="ru-RU"/>
        </w:rPr>
        <w:t>х определений, названий, положений, которые надо помнить и знать.</w:t>
      </w:r>
    </w:p>
    <w:p w:rsidR="00FB2012" w:rsidRPr="005B2EAA" w:rsidRDefault="002822B8">
      <w:pPr>
        <w:spacing w:after="0"/>
        <w:ind w:firstLine="600"/>
        <w:jc w:val="both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:rsidR="00FB2012" w:rsidRPr="005B2EAA" w:rsidRDefault="00FB2012">
      <w:pPr>
        <w:rPr>
          <w:lang w:val="ru-RU"/>
        </w:rPr>
        <w:sectPr w:rsidR="00FB2012" w:rsidRPr="005B2EAA">
          <w:pgSz w:w="11906" w:h="16383"/>
          <w:pgMar w:top="1134" w:right="850" w:bottom="1134" w:left="1701" w:header="720" w:footer="720" w:gutter="0"/>
          <w:cols w:space="720"/>
        </w:sectPr>
      </w:pPr>
    </w:p>
    <w:p w:rsidR="00FB2012" w:rsidRDefault="002822B8">
      <w:pPr>
        <w:spacing w:after="0"/>
        <w:ind w:left="120"/>
      </w:pPr>
      <w:bookmarkStart w:id="15" w:name="block-6062022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FB2012" w:rsidRDefault="002822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5"/>
        <w:gridCol w:w="3538"/>
        <w:gridCol w:w="1204"/>
        <w:gridCol w:w="2640"/>
        <w:gridCol w:w="2708"/>
        <w:gridCol w:w="3115"/>
      </w:tblGrid>
      <w:tr w:rsidR="00FB201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2012" w:rsidRDefault="00FB201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FB2012" w:rsidRDefault="00FB20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FB2012" w:rsidRDefault="00FB2012">
            <w:pPr>
              <w:spacing w:after="0"/>
              <w:ind w:left="135"/>
            </w:pPr>
          </w:p>
        </w:tc>
      </w:tr>
      <w:tr w:rsidR="00FB20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012" w:rsidRDefault="00FB20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012" w:rsidRDefault="00FB201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FB2012" w:rsidRDefault="00FB201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FB2012" w:rsidRDefault="00FB201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FB2012" w:rsidRDefault="00FB20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012" w:rsidRDefault="00FB2012"/>
        </w:tc>
      </w:tr>
      <w:tr w:rsidR="00FB20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Тыучишьсяизображать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2012" w:rsidRDefault="00FB20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2012" w:rsidRDefault="00FB20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B2012" w:rsidRDefault="00FB2012">
            <w:pPr>
              <w:spacing w:after="0"/>
              <w:ind w:left="135"/>
            </w:pPr>
          </w:p>
        </w:tc>
      </w:tr>
      <w:tr w:rsidR="00FB20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2012" w:rsidRDefault="00FB20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2012" w:rsidRDefault="00FB20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B2012" w:rsidRDefault="00FB2012">
            <w:pPr>
              <w:spacing w:after="0"/>
              <w:ind w:left="135"/>
            </w:pPr>
          </w:p>
        </w:tc>
      </w:tr>
      <w:tr w:rsidR="00FB20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2012" w:rsidRDefault="00FB20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2012" w:rsidRDefault="00FB20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B2012" w:rsidRDefault="00FB2012">
            <w:pPr>
              <w:spacing w:after="0"/>
              <w:ind w:left="135"/>
            </w:pPr>
          </w:p>
        </w:tc>
      </w:tr>
      <w:tr w:rsidR="00FB20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2012" w:rsidRPr="005B2EAA" w:rsidRDefault="002822B8">
            <w:pPr>
              <w:spacing w:after="0"/>
              <w:ind w:left="135"/>
              <w:rPr>
                <w:lang w:val="ru-RU"/>
              </w:rPr>
            </w:pPr>
            <w:r w:rsidRPr="005B2EA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2012" w:rsidRDefault="00FB20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2012" w:rsidRDefault="00FB20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B2012" w:rsidRDefault="00FB2012">
            <w:pPr>
              <w:spacing w:after="0"/>
              <w:ind w:left="135"/>
            </w:pPr>
          </w:p>
        </w:tc>
      </w:tr>
      <w:tr w:rsidR="00FB20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2012" w:rsidRPr="005B2EAA" w:rsidRDefault="002822B8">
            <w:pPr>
              <w:spacing w:after="0"/>
              <w:ind w:left="135"/>
              <w:rPr>
                <w:lang w:val="ru-RU"/>
              </w:rPr>
            </w:pPr>
            <w:r w:rsidRPr="005B2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</w:t>
            </w:r>
            <w:r w:rsidRPr="005B2EAA">
              <w:rPr>
                <w:rFonts w:ascii="Times New Roman" w:hAnsi="Times New Roman"/>
                <w:color w:val="000000"/>
                <w:sz w:val="24"/>
                <w:lang w:val="ru-RU"/>
              </w:rPr>
              <w:t>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B2012" w:rsidRDefault="00FB2012"/>
        </w:tc>
      </w:tr>
    </w:tbl>
    <w:p w:rsidR="00FB2012" w:rsidRDefault="00FB2012">
      <w:pPr>
        <w:sectPr w:rsidR="00FB20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2012" w:rsidRDefault="002822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5"/>
        <w:gridCol w:w="3538"/>
        <w:gridCol w:w="1204"/>
        <w:gridCol w:w="2640"/>
        <w:gridCol w:w="2708"/>
        <w:gridCol w:w="3115"/>
      </w:tblGrid>
      <w:tr w:rsidR="00FB201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2012" w:rsidRDefault="00FB201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FB2012" w:rsidRDefault="00FB20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FB2012" w:rsidRDefault="00FB2012">
            <w:pPr>
              <w:spacing w:after="0"/>
              <w:ind w:left="135"/>
            </w:pPr>
          </w:p>
        </w:tc>
      </w:tr>
      <w:tr w:rsidR="00FB20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012" w:rsidRDefault="00FB20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012" w:rsidRDefault="00FB201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FB2012" w:rsidRDefault="00FB201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FB2012" w:rsidRDefault="00FB201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FB2012" w:rsidRDefault="00FB20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012" w:rsidRDefault="00FB2012"/>
        </w:tc>
      </w:tr>
      <w:tr w:rsidR="00FB20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2012" w:rsidRDefault="00FB20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2012" w:rsidRDefault="00FB20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B2012" w:rsidRDefault="00FB2012">
            <w:pPr>
              <w:spacing w:after="0"/>
              <w:ind w:left="135"/>
            </w:pPr>
          </w:p>
        </w:tc>
      </w:tr>
      <w:tr w:rsidR="00FB20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2012" w:rsidRPr="005B2EAA" w:rsidRDefault="002822B8">
            <w:pPr>
              <w:spacing w:after="0"/>
              <w:ind w:left="135"/>
              <w:rPr>
                <w:lang w:val="ru-RU"/>
              </w:rPr>
            </w:pPr>
            <w:r w:rsidRPr="005B2EAA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2012" w:rsidRDefault="00FB20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2012" w:rsidRDefault="00FB20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B2012" w:rsidRDefault="00FB2012">
            <w:pPr>
              <w:spacing w:after="0"/>
              <w:ind w:left="135"/>
            </w:pPr>
          </w:p>
        </w:tc>
      </w:tr>
      <w:tr w:rsidR="00FB20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2012" w:rsidRDefault="00FB20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2012" w:rsidRDefault="00FB20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B2012" w:rsidRDefault="00FB2012">
            <w:pPr>
              <w:spacing w:after="0"/>
              <w:ind w:left="135"/>
            </w:pPr>
          </w:p>
        </w:tc>
      </w:tr>
      <w:tr w:rsidR="00FB20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чемговоритискусство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2012" w:rsidRDefault="00FB20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2012" w:rsidRDefault="00FB20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B2012" w:rsidRDefault="00FB2012">
            <w:pPr>
              <w:spacing w:after="0"/>
              <w:ind w:left="135"/>
            </w:pPr>
          </w:p>
        </w:tc>
      </w:tr>
      <w:tr w:rsidR="00FB20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Какговоритискусство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2012" w:rsidRDefault="00FB20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2012" w:rsidRDefault="00FB20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B2012" w:rsidRDefault="00FB2012">
            <w:pPr>
              <w:spacing w:after="0"/>
              <w:ind w:left="135"/>
            </w:pPr>
          </w:p>
        </w:tc>
      </w:tr>
      <w:tr w:rsidR="00FB20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2012" w:rsidRPr="005B2EAA" w:rsidRDefault="002822B8">
            <w:pPr>
              <w:spacing w:after="0"/>
              <w:ind w:left="135"/>
              <w:rPr>
                <w:lang w:val="ru-RU"/>
              </w:rPr>
            </w:pPr>
            <w:r w:rsidRPr="005B2E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B2012" w:rsidRDefault="00FB2012"/>
        </w:tc>
      </w:tr>
    </w:tbl>
    <w:p w:rsidR="00FB2012" w:rsidRDefault="00FB2012">
      <w:pPr>
        <w:sectPr w:rsidR="00FB20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2012" w:rsidRDefault="002822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5"/>
        <w:gridCol w:w="3538"/>
        <w:gridCol w:w="1204"/>
        <w:gridCol w:w="2640"/>
        <w:gridCol w:w="2708"/>
        <w:gridCol w:w="3115"/>
      </w:tblGrid>
      <w:tr w:rsidR="00FB201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2012" w:rsidRDefault="00FB201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FB2012" w:rsidRDefault="00FB20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FB2012" w:rsidRDefault="00FB2012">
            <w:pPr>
              <w:spacing w:after="0"/>
              <w:ind w:left="135"/>
            </w:pPr>
          </w:p>
        </w:tc>
      </w:tr>
      <w:tr w:rsidR="00FB20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012" w:rsidRDefault="00FB20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012" w:rsidRDefault="00FB201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FB2012" w:rsidRDefault="00FB201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FB2012" w:rsidRDefault="00FB201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FB2012" w:rsidRDefault="00FB20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012" w:rsidRDefault="00FB2012"/>
        </w:tc>
      </w:tr>
      <w:tr w:rsidR="00FB2012" w:rsidRPr="002822B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2012" w:rsidRDefault="00FB20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2012" w:rsidRDefault="00FB20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B2012" w:rsidRPr="005B2EAA" w:rsidRDefault="002822B8">
            <w:pPr>
              <w:spacing w:after="0"/>
              <w:ind w:left="135"/>
              <w:rPr>
                <w:lang w:val="ru-RU"/>
              </w:rPr>
            </w:pPr>
            <w:r w:rsidRPr="005B2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2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2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B2012" w:rsidRPr="002822B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2012" w:rsidRDefault="00FB20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2012" w:rsidRDefault="00FB20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B2012" w:rsidRPr="005B2EAA" w:rsidRDefault="002822B8">
            <w:pPr>
              <w:spacing w:after="0"/>
              <w:ind w:left="135"/>
              <w:rPr>
                <w:lang w:val="ru-RU"/>
              </w:rPr>
            </w:pPr>
            <w:r w:rsidRPr="005B2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2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2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B2012" w:rsidRPr="002822B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2012" w:rsidRPr="005B2EAA" w:rsidRDefault="002822B8">
            <w:pPr>
              <w:spacing w:after="0"/>
              <w:ind w:left="135"/>
              <w:rPr>
                <w:lang w:val="ru-RU"/>
              </w:rPr>
            </w:pPr>
            <w:r w:rsidRPr="005B2EA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2012" w:rsidRDefault="00FB20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2012" w:rsidRDefault="00FB20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B2012" w:rsidRPr="005B2EAA" w:rsidRDefault="002822B8">
            <w:pPr>
              <w:spacing w:after="0"/>
              <w:ind w:left="135"/>
              <w:rPr>
                <w:lang w:val="ru-RU"/>
              </w:rPr>
            </w:pPr>
            <w:r w:rsidRPr="005B2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2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2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B2012" w:rsidRPr="002822B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2012" w:rsidRDefault="00FB20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2012" w:rsidRDefault="00FB20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B2012" w:rsidRPr="005B2EAA" w:rsidRDefault="002822B8">
            <w:pPr>
              <w:spacing w:after="0"/>
              <w:ind w:left="135"/>
              <w:rPr>
                <w:lang w:val="ru-RU"/>
              </w:rPr>
            </w:pPr>
            <w:r w:rsidRPr="005B2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2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2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B2012" w:rsidRPr="002822B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2012" w:rsidRDefault="00FB20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2012" w:rsidRDefault="00FB20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B2012" w:rsidRPr="005B2EAA" w:rsidRDefault="002822B8">
            <w:pPr>
              <w:spacing w:after="0"/>
              <w:ind w:left="135"/>
              <w:rPr>
                <w:lang w:val="ru-RU"/>
              </w:rPr>
            </w:pPr>
            <w:r w:rsidRPr="005B2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2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2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B20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2012" w:rsidRPr="005B2EAA" w:rsidRDefault="002822B8">
            <w:pPr>
              <w:spacing w:after="0"/>
              <w:ind w:left="135"/>
              <w:rPr>
                <w:lang w:val="ru-RU"/>
              </w:rPr>
            </w:pPr>
            <w:r w:rsidRPr="005B2E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B2012" w:rsidRDefault="00FB2012"/>
        </w:tc>
      </w:tr>
    </w:tbl>
    <w:p w:rsidR="00FB2012" w:rsidRDefault="00FB2012">
      <w:pPr>
        <w:sectPr w:rsidR="00FB20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2012" w:rsidRDefault="002822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59"/>
        <w:gridCol w:w="3694"/>
        <w:gridCol w:w="1124"/>
        <w:gridCol w:w="2640"/>
        <w:gridCol w:w="2708"/>
        <w:gridCol w:w="3115"/>
      </w:tblGrid>
      <w:tr w:rsidR="00FB201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2012" w:rsidRDefault="00FB201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FB2012" w:rsidRDefault="00FB20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FB2012" w:rsidRDefault="00FB2012">
            <w:pPr>
              <w:spacing w:after="0"/>
              <w:ind w:left="135"/>
            </w:pPr>
          </w:p>
        </w:tc>
      </w:tr>
      <w:tr w:rsidR="00FB20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012" w:rsidRDefault="00FB20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012" w:rsidRDefault="00FB201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FB2012" w:rsidRDefault="00FB201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FB2012" w:rsidRDefault="00FB201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FB2012" w:rsidRDefault="00FB20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012" w:rsidRDefault="00FB2012"/>
        </w:tc>
      </w:tr>
      <w:tr w:rsidR="00FB2012" w:rsidRPr="002822B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2012" w:rsidRDefault="00FB20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2012" w:rsidRDefault="00FB20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B2012" w:rsidRPr="005B2EAA" w:rsidRDefault="002822B8">
            <w:pPr>
              <w:spacing w:after="0"/>
              <w:ind w:left="135"/>
              <w:rPr>
                <w:lang w:val="ru-RU"/>
              </w:rPr>
            </w:pPr>
            <w:r w:rsidRPr="005B2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2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2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B2012" w:rsidRPr="002822B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Истокиродногоискусства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2012" w:rsidRDefault="00FB20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2012" w:rsidRDefault="00FB20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B2012" w:rsidRPr="005B2EAA" w:rsidRDefault="002822B8">
            <w:pPr>
              <w:spacing w:after="0"/>
              <w:ind w:left="135"/>
              <w:rPr>
                <w:lang w:val="ru-RU"/>
              </w:rPr>
            </w:pPr>
            <w:r w:rsidRPr="005B2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2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2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B2012" w:rsidRPr="002822B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Древниегороданашейземли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2012" w:rsidRDefault="00FB20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2012" w:rsidRDefault="00FB20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B2012" w:rsidRPr="005B2EAA" w:rsidRDefault="002822B8">
            <w:pPr>
              <w:spacing w:after="0"/>
              <w:ind w:left="135"/>
              <w:rPr>
                <w:lang w:val="ru-RU"/>
              </w:rPr>
            </w:pPr>
            <w:r w:rsidRPr="005B2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2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2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B2012" w:rsidRPr="002822B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2012" w:rsidRDefault="00FB20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2012" w:rsidRDefault="00FB20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B2012" w:rsidRPr="005B2EAA" w:rsidRDefault="002822B8">
            <w:pPr>
              <w:spacing w:after="0"/>
              <w:ind w:left="135"/>
              <w:rPr>
                <w:lang w:val="ru-RU"/>
              </w:rPr>
            </w:pPr>
            <w:r w:rsidRPr="005B2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2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2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B2012" w:rsidRPr="002822B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Искусствообъединяетнароды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2012" w:rsidRDefault="00FB20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2012" w:rsidRDefault="00FB20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B2012" w:rsidRPr="005B2EAA" w:rsidRDefault="002822B8">
            <w:pPr>
              <w:spacing w:after="0"/>
              <w:ind w:left="135"/>
              <w:rPr>
                <w:lang w:val="ru-RU"/>
              </w:rPr>
            </w:pPr>
            <w:r w:rsidRPr="005B2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2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2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B20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2012" w:rsidRPr="005B2EAA" w:rsidRDefault="002822B8">
            <w:pPr>
              <w:spacing w:after="0"/>
              <w:ind w:left="135"/>
              <w:rPr>
                <w:lang w:val="ru-RU"/>
              </w:rPr>
            </w:pPr>
            <w:r w:rsidRPr="005B2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5B2EAA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2012" w:rsidRDefault="002822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B2012" w:rsidRDefault="00FB2012"/>
        </w:tc>
      </w:tr>
    </w:tbl>
    <w:p w:rsidR="00FB2012" w:rsidRDefault="00FB2012">
      <w:pPr>
        <w:sectPr w:rsidR="00FB20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2012" w:rsidRPr="005B2EAA" w:rsidRDefault="002822B8">
      <w:pPr>
        <w:spacing w:after="0"/>
        <w:ind w:left="120"/>
        <w:rPr>
          <w:lang w:val="ru-RU"/>
        </w:rPr>
      </w:pPr>
      <w:bookmarkStart w:id="16" w:name="block-60620228"/>
      <w:bookmarkEnd w:id="15"/>
      <w:r w:rsidRPr="005B2EA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B2012" w:rsidRDefault="002822B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B2012" w:rsidRPr="005B2EAA" w:rsidRDefault="002822B8">
      <w:pPr>
        <w:spacing w:after="0" w:line="480" w:lineRule="auto"/>
        <w:ind w:left="120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искусство: 1-й класс: учебник; 14-е издание, переработанное </w:t>
      </w:r>
      <w:proofErr w:type="spellStart"/>
      <w:r w:rsidRPr="005B2EAA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5B2EAA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5B2EAA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5B2EAA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r w:rsidRPr="005B2EAA">
        <w:rPr>
          <w:sz w:val="28"/>
          <w:lang w:val="ru-RU"/>
        </w:rPr>
        <w:br/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2-й класс: учебник; 14-е издание, переработанное Коротеева Е.И.; под редакцией </w:t>
      </w:r>
      <w:proofErr w:type="spellStart"/>
      <w:r w:rsidRPr="005B2EAA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5B2EAA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</w:t>
      </w:r>
      <w:r w:rsidRPr="005B2EAA">
        <w:rPr>
          <w:rFonts w:ascii="Times New Roman" w:hAnsi="Times New Roman"/>
          <w:color w:val="000000"/>
          <w:sz w:val="28"/>
          <w:lang w:val="ru-RU"/>
        </w:rPr>
        <w:t>ие»</w:t>
      </w:r>
      <w:r w:rsidRPr="005B2EAA">
        <w:rPr>
          <w:sz w:val="28"/>
          <w:lang w:val="ru-RU"/>
        </w:rPr>
        <w:br/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3-й класс: учебник; 14-е издание, переработанное Горяева Н.А., </w:t>
      </w:r>
      <w:proofErr w:type="spellStart"/>
      <w:r w:rsidRPr="005B2EAA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5B2EAA">
        <w:rPr>
          <w:rFonts w:ascii="Times New Roman" w:hAnsi="Times New Roman"/>
          <w:color w:val="000000"/>
          <w:sz w:val="28"/>
          <w:lang w:val="ru-RU"/>
        </w:rPr>
        <w:t xml:space="preserve"> Л.А., Питерских А.С. и др.; под редакцией </w:t>
      </w:r>
      <w:proofErr w:type="spellStart"/>
      <w:r w:rsidRPr="005B2EAA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5B2EAA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r w:rsidRPr="005B2EAA">
        <w:rPr>
          <w:sz w:val="28"/>
          <w:lang w:val="ru-RU"/>
        </w:rPr>
        <w:br/>
      </w:r>
      <w:bookmarkStart w:id="17" w:name="db50a40d-f8ae-4e5d-8e70-919f427dc0ce"/>
      <w:r w:rsidRPr="005B2EAA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4-й класс: у</w:t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чебник; 14-е издание, переработанное </w:t>
      </w:r>
      <w:proofErr w:type="spellStart"/>
      <w:r w:rsidRPr="005B2EAA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5B2EAA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5B2EAA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5B2EAA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bookmarkEnd w:id="17"/>
    </w:p>
    <w:p w:rsidR="00FB2012" w:rsidRPr="005B2EAA" w:rsidRDefault="00FB2012" w:rsidP="005B2EAA">
      <w:pPr>
        <w:spacing w:after="0"/>
        <w:rPr>
          <w:lang w:val="ru-RU"/>
        </w:rPr>
      </w:pPr>
    </w:p>
    <w:p w:rsidR="00FB2012" w:rsidRPr="005B2EAA" w:rsidRDefault="002822B8">
      <w:pPr>
        <w:spacing w:after="0" w:line="480" w:lineRule="auto"/>
        <w:ind w:left="120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B2012" w:rsidRPr="005B2EAA" w:rsidRDefault="00FB2012" w:rsidP="005B2EAA">
      <w:pPr>
        <w:spacing w:after="0"/>
        <w:rPr>
          <w:lang w:val="ru-RU"/>
        </w:rPr>
      </w:pPr>
    </w:p>
    <w:p w:rsidR="00FB2012" w:rsidRPr="005B2EAA" w:rsidRDefault="002822B8">
      <w:pPr>
        <w:spacing w:after="0" w:line="480" w:lineRule="auto"/>
        <w:ind w:left="120"/>
        <w:rPr>
          <w:lang w:val="ru-RU"/>
        </w:rPr>
      </w:pPr>
      <w:r w:rsidRPr="005B2EA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04314" w:rsidRPr="005B2EAA" w:rsidRDefault="002822B8" w:rsidP="005B2EAA">
      <w:pPr>
        <w:spacing w:after="0" w:line="480" w:lineRule="auto"/>
        <w:ind w:left="120"/>
        <w:rPr>
          <w:lang w:val="ru-RU"/>
        </w:rPr>
      </w:pPr>
      <w:r w:rsidRPr="005B2EAA">
        <w:rPr>
          <w:rFonts w:ascii="Times New Roman" w:hAnsi="Times New Roman"/>
          <w:color w:val="000000"/>
          <w:sz w:val="28"/>
          <w:lang w:val="ru-RU"/>
        </w:rPr>
        <w:t>Библиотека ЦОК</w:t>
      </w:r>
      <w:r w:rsidRPr="005B2EAA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5B2EA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5B2EA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</w:rPr>
        <w:t>ollection</w:t>
      </w:r>
      <w:r w:rsidRPr="005B2EA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5B2EA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B2EA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5B2EAA">
        <w:rPr>
          <w:sz w:val="28"/>
          <w:lang w:val="ru-RU"/>
        </w:rPr>
        <w:br/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РЭШ </w:t>
      </w:r>
      <w:r>
        <w:rPr>
          <w:rFonts w:ascii="Times New Roman" w:hAnsi="Times New Roman"/>
          <w:color w:val="000000"/>
          <w:sz w:val="28"/>
        </w:rPr>
        <w:t>https</w:t>
      </w:r>
      <w:r w:rsidRPr="005B2EA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5B2EA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5B2EA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B2EA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5B2EAA">
        <w:rPr>
          <w:sz w:val="28"/>
          <w:lang w:val="ru-RU"/>
        </w:rPr>
        <w:br/>
      </w:r>
      <w:r w:rsidRPr="005B2E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Портал "Начальная школа" </w:t>
      </w:r>
      <w:r w:rsidRPr="005B2EAA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5B2EA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nachalka</w:t>
      </w:r>
      <w:proofErr w:type="spellEnd"/>
      <w:r w:rsidRPr="005B2EA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5B2EA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B2EA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5B2EAA">
        <w:rPr>
          <w:sz w:val="28"/>
          <w:lang w:val="ru-RU"/>
        </w:rPr>
        <w:br/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Портал "Введение ФГОС НОО" </w:t>
      </w:r>
      <w:r w:rsidRPr="005B2EAA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5B2EA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nachalka</w:t>
      </w:r>
      <w:proofErr w:type="spellEnd"/>
      <w:r w:rsidRPr="005B2EA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seminfo</w:t>
      </w:r>
      <w:proofErr w:type="spellEnd"/>
      <w:r w:rsidRPr="005B2EA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B2EA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5B2EAA">
        <w:rPr>
          <w:sz w:val="28"/>
          <w:lang w:val="ru-RU"/>
        </w:rPr>
        <w:br/>
      </w:r>
      <w:r w:rsidRPr="005B2EAA">
        <w:rPr>
          <w:rFonts w:ascii="Times New Roman" w:hAnsi="Times New Roman"/>
          <w:color w:val="000000"/>
          <w:sz w:val="28"/>
          <w:lang w:val="ru-RU"/>
        </w:rPr>
        <w:t xml:space="preserve"> Библиотека материалов для начальной школы </w:t>
      </w:r>
      <w:r w:rsidRPr="005B2EAA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5B2EA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B2EA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nachalka</w:t>
      </w:r>
      <w:proofErr w:type="spellEnd"/>
      <w:r w:rsidRPr="005B2EA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5B2EA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biblioteka</w:t>
      </w:r>
      <w:proofErr w:type="spellEnd"/>
      <w:r w:rsidRPr="005B2EAA">
        <w:rPr>
          <w:sz w:val="28"/>
          <w:lang w:val="ru-RU"/>
        </w:rPr>
        <w:br/>
      </w:r>
      <w:proofErr w:type="spellStart"/>
      <w:r w:rsidRPr="005B2EAA">
        <w:rPr>
          <w:rFonts w:ascii="Times New Roman" w:hAnsi="Times New Roman"/>
          <w:color w:val="000000"/>
          <w:sz w:val="28"/>
          <w:lang w:val="ru-RU"/>
        </w:rPr>
        <w:t>Инфоурок</w:t>
      </w:r>
      <w:proofErr w:type="spellEnd"/>
      <w:r>
        <w:rPr>
          <w:rFonts w:ascii="Times New Roman" w:hAnsi="Times New Roman"/>
          <w:color w:val="000000"/>
          <w:sz w:val="28"/>
        </w:rPr>
        <w:t>https</w:t>
      </w:r>
      <w:r w:rsidRPr="005B2EA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5B2EA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B2EAA">
        <w:rPr>
          <w:rFonts w:ascii="Times New Roman" w:hAnsi="Times New Roman"/>
          <w:color w:val="000000"/>
          <w:sz w:val="28"/>
          <w:lang w:val="ru-RU"/>
        </w:rPr>
        <w:t>/</w:t>
      </w:r>
      <w:r w:rsidRPr="005B2EAA">
        <w:rPr>
          <w:sz w:val="28"/>
          <w:lang w:val="ru-RU"/>
        </w:rPr>
        <w:br/>
      </w:r>
      <w:bookmarkStart w:id="18" w:name="e2d6e2bf-4893-4145-be02-d49817b4b26f"/>
      <w:bookmarkEnd w:id="16"/>
      <w:bookmarkEnd w:id="18"/>
    </w:p>
    <w:sectPr w:rsidR="00904314" w:rsidRPr="005B2EAA" w:rsidSect="00200A8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2012"/>
    <w:rsid w:val="00200A81"/>
    <w:rsid w:val="002822B8"/>
    <w:rsid w:val="005B2EAA"/>
    <w:rsid w:val="00904314"/>
    <w:rsid w:val="00F023B8"/>
    <w:rsid w:val="00FB2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00A81"/>
    <w:rPr>
      <w:color w:val="467886" w:themeColor="hyperlink"/>
      <w:u w:val="single"/>
    </w:rPr>
  </w:style>
  <w:style w:type="table" w:styleId="ac">
    <w:name w:val="Table Grid"/>
    <w:basedOn w:val="a1"/>
    <w:uiPriority w:val="59"/>
    <w:rsid w:val="00200A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82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822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29e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.edsoo.ru/7f411892" TargetMode="External"/><Relationship Id="rId12" Type="http://schemas.openxmlformats.org/officeDocument/2006/relationships/hyperlink" Target="https://m.edsoo.ru/7f4129e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7f4129ea" TargetMode="External"/><Relationship Id="rId5" Type="http://schemas.openxmlformats.org/officeDocument/2006/relationships/hyperlink" Target="https://m.edsoo.ru/7f41189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.edsoo.ru/7f4129ea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39</Pages>
  <Words>9928</Words>
  <Characters>56592</Characters>
  <Application>Microsoft Office Word</Application>
  <DocSecurity>0</DocSecurity>
  <Lines>471</Lines>
  <Paragraphs>132</Paragraphs>
  <ScaleCrop>false</ScaleCrop>
  <Company/>
  <LinksUpToDate>false</LinksUpToDate>
  <CharactersWithSpaces>66388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клас</cp:lastModifiedBy>
  <cp:revision>3</cp:revision>
  <dcterms:created xsi:type="dcterms:W3CDTF">2025-09-19T15:12:00Z</dcterms:created>
  <dcterms:modified xsi:type="dcterms:W3CDTF">2025-10-22T08:53:00Z</dcterms:modified>
</cp:coreProperties>
</file>